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631" w:rsidRPr="00A96FA0" w:rsidRDefault="004C0631" w:rsidP="004C0631">
      <w:pPr>
        <w:pStyle w:val="Ttulo1"/>
        <w:ind w:right="-568"/>
        <w:jc w:val="left"/>
        <w:rPr>
          <w:rFonts w:ascii="Courier New" w:hAnsi="Courier New" w:cs="Courier New"/>
          <w:b/>
          <w:sz w:val="24"/>
          <w:szCs w:val="24"/>
        </w:rPr>
      </w:pPr>
      <w:r w:rsidRPr="00A96FA0">
        <w:rPr>
          <w:rFonts w:ascii="Courier New" w:hAnsi="Courier New" w:cs="Courier New"/>
          <w:b/>
          <w:sz w:val="24"/>
          <w:szCs w:val="24"/>
        </w:rPr>
        <w:t>DECRETO N° 0</w:t>
      </w:r>
      <w:r w:rsidR="00691E01" w:rsidRPr="00A96FA0">
        <w:rPr>
          <w:rFonts w:ascii="Courier New" w:hAnsi="Courier New" w:cs="Courier New"/>
          <w:b/>
          <w:sz w:val="24"/>
          <w:szCs w:val="24"/>
        </w:rPr>
        <w:t>41</w:t>
      </w:r>
      <w:r w:rsidRPr="00A96FA0">
        <w:rPr>
          <w:rFonts w:ascii="Courier New" w:hAnsi="Courier New" w:cs="Courier New"/>
          <w:b/>
          <w:sz w:val="24"/>
          <w:szCs w:val="24"/>
        </w:rPr>
        <w:t xml:space="preserve">/2023 – GAB/PREF de </w:t>
      </w:r>
      <w:r w:rsidR="0066772C" w:rsidRPr="00A96FA0">
        <w:rPr>
          <w:rFonts w:ascii="Courier New" w:hAnsi="Courier New" w:cs="Courier New"/>
          <w:b/>
          <w:sz w:val="24"/>
          <w:szCs w:val="24"/>
        </w:rPr>
        <w:t>29</w:t>
      </w:r>
      <w:r w:rsidRPr="00A96FA0">
        <w:rPr>
          <w:rFonts w:ascii="Courier New" w:hAnsi="Courier New" w:cs="Courier New"/>
          <w:b/>
          <w:sz w:val="24"/>
          <w:szCs w:val="24"/>
        </w:rPr>
        <w:t xml:space="preserve"> de </w:t>
      </w:r>
      <w:r w:rsidR="0066772C" w:rsidRPr="00A96FA0">
        <w:rPr>
          <w:rFonts w:ascii="Courier New" w:hAnsi="Courier New" w:cs="Courier New"/>
          <w:b/>
          <w:sz w:val="24"/>
          <w:szCs w:val="24"/>
        </w:rPr>
        <w:t>dezembro</w:t>
      </w:r>
      <w:r w:rsidRPr="00A96FA0">
        <w:rPr>
          <w:rFonts w:ascii="Courier New" w:hAnsi="Courier New" w:cs="Courier New"/>
          <w:b/>
          <w:sz w:val="24"/>
          <w:szCs w:val="24"/>
        </w:rPr>
        <w:t xml:space="preserve"> de 202</w:t>
      </w:r>
      <w:r w:rsidR="0066772C" w:rsidRPr="00A96FA0">
        <w:rPr>
          <w:rFonts w:ascii="Courier New" w:hAnsi="Courier New" w:cs="Courier New"/>
          <w:b/>
          <w:sz w:val="24"/>
          <w:szCs w:val="24"/>
        </w:rPr>
        <w:t>3</w:t>
      </w:r>
      <w:r w:rsidRPr="00A96FA0">
        <w:rPr>
          <w:rFonts w:ascii="Courier New" w:hAnsi="Courier New" w:cs="Courier New"/>
          <w:b/>
          <w:sz w:val="24"/>
          <w:szCs w:val="24"/>
        </w:rPr>
        <w:t>.</w:t>
      </w:r>
    </w:p>
    <w:p w:rsidR="004C0631" w:rsidRPr="00A96FA0" w:rsidRDefault="004C0631" w:rsidP="005E40CE">
      <w:pPr>
        <w:spacing w:line="240" w:lineRule="auto"/>
        <w:ind w:left="4536"/>
        <w:jc w:val="both"/>
        <w:rPr>
          <w:rFonts w:ascii="Arial" w:hAnsi="Arial" w:cs="Arial"/>
          <w:b/>
          <w:bCs/>
          <w:sz w:val="20"/>
          <w:szCs w:val="20"/>
        </w:rPr>
      </w:pPr>
    </w:p>
    <w:p w:rsidR="004C0631" w:rsidRPr="00A96FA0" w:rsidRDefault="004C0631" w:rsidP="005E40CE">
      <w:pPr>
        <w:spacing w:line="240" w:lineRule="auto"/>
        <w:ind w:left="4536"/>
        <w:jc w:val="both"/>
        <w:rPr>
          <w:rFonts w:ascii="Arial" w:hAnsi="Arial" w:cs="Arial"/>
          <w:b/>
          <w:bCs/>
          <w:sz w:val="20"/>
          <w:szCs w:val="20"/>
        </w:rPr>
      </w:pPr>
    </w:p>
    <w:p w:rsidR="00E6655A" w:rsidRPr="00A96FA0" w:rsidRDefault="001954F4" w:rsidP="004C0631">
      <w:pPr>
        <w:spacing w:line="240" w:lineRule="auto"/>
        <w:ind w:left="4536"/>
        <w:jc w:val="both"/>
        <w:rPr>
          <w:rFonts w:ascii="Courier New" w:hAnsi="Courier New" w:cs="Courier New"/>
          <w:b/>
          <w:bCs/>
          <w:sz w:val="20"/>
          <w:szCs w:val="20"/>
        </w:rPr>
      </w:pPr>
      <w:r w:rsidRPr="00A96FA0">
        <w:rPr>
          <w:rFonts w:ascii="Courier New" w:hAnsi="Courier New" w:cs="Courier New"/>
          <w:b/>
          <w:bCs/>
          <w:sz w:val="20"/>
          <w:szCs w:val="20"/>
        </w:rPr>
        <w:t xml:space="preserve">REGULAMENTA NO ÂMBITO MUNICIPAL </w:t>
      </w:r>
      <w:r w:rsidR="005E40CE" w:rsidRPr="00A96FA0">
        <w:rPr>
          <w:rFonts w:ascii="Courier New" w:hAnsi="Courier New" w:cs="Courier New"/>
          <w:b/>
          <w:bCs/>
          <w:sz w:val="20"/>
          <w:szCs w:val="20"/>
        </w:rPr>
        <w:t xml:space="preserve">OS ARTIGOS 7º, 8º, 12º, 20º, 23º, 28º, 53º, 72º, 74º, 75º, 78º, 79º e 82º DA </w:t>
      </w:r>
      <w:r w:rsidRPr="00A96FA0">
        <w:rPr>
          <w:rFonts w:ascii="Courier New" w:hAnsi="Courier New" w:cs="Courier New"/>
          <w:b/>
          <w:bCs/>
          <w:sz w:val="20"/>
          <w:szCs w:val="20"/>
        </w:rPr>
        <w:t>NOVA LEI DE LICITAÇÕES E CONTRATOS Nº 14.133/2021.</w:t>
      </w:r>
    </w:p>
    <w:p w:rsidR="004C0631" w:rsidRPr="00A96FA0" w:rsidRDefault="004C0631" w:rsidP="004C0631">
      <w:pPr>
        <w:spacing w:line="276" w:lineRule="auto"/>
        <w:ind w:firstLine="1701"/>
        <w:jc w:val="both"/>
        <w:rPr>
          <w:rFonts w:ascii="Courier New" w:hAnsi="Courier New" w:cs="Courier New"/>
          <w:b/>
          <w:bCs/>
          <w:sz w:val="21"/>
          <w:szCs w:val="21"/>
        </w:rPr>
      </w:pPr>
    </w:p>
    <w:p w:rsidR="004C0631" w:rsidRPr="00A96FA0" w:rsidRDefault="004C0631" w:rsidP="004C0631">
      <w:pPr>
        <w:spacing w:line="276" w:lineRule="auto"/>
        <w:ind w:firstLine="1701"/>
        <w:jc w:val="both"/>
        <w:rPr>
          <w:rFonts w:ascii="Courier New" w:hAnsi="Courier New" w:cs="Courier New"/>
          <w:b/>
          <w:bCs/>
          <w:sz w:val="21"/>
          <w:szCs w:val="21"/>
        </w:rPr>
      </w:pPr>
    </w:p>
    <w:p w:rsidR="004C0631" w:rsidRPr="00A96FA0" w:rsidRDefault="004C0631" w:rsidP="004C0631">
      <w:pPr>
        <w:spacing w:line="276" w:lineRule="auto"/>
        <w:ind w:firstLine="1701"/>
        <w:jc w:val="both"/>
        <w:rPr>
          <w:rFonts w:ascii="Courier New" w:hAnsi="Courier New" w:cs="Courier New"/>
          <w:b/>
          <w:bCs/>
          <w:sz w:val="21"/>
          <w:szCs w:val="21"/>
        </w:rPr>
      </w:pPr>
    </w:p>
    <w:p w:rsidR="00E6655A" w:rsidRPr="00A96FA0" w:rsidRDefault="00E6655A" w:rsidP="004C0631">
      <w:pPr>
        <w:spacing w:line="276" w:lineRule="auto"/>
        <w:ind w:firstLine="1701"/>
        <w:jc w:val="both"/>
        <w:rPr>
          <w:rFonts w:ascii="Courier New" w:hAnsi="Courier New" w:cs="Courier New"/>
          <w:sz w:val="21"/>
          <w:szCs w:val="21"/>
        </w:rPr>
      </w:pPr>
      <w:r w:rsidRPr="00A96FA0">
        <w:rPr>
          <w:rFonts w:ascii="Courier New" w:hAnsi="Courier New" w:cs="Courier New"/>
          <w:b/>
          <w:bCs/>
          <w:sz w:val="21"/>
          <w:szCs w:val="21"/>
        </w:rPr>
        <w:t>O</w:t>
      </w:r>
      <w:r w:rsidRPr="00A96FA0">
        <w:rPr>
          <w:rFonts w:ascii="Courier New" w:hAnsi="Courier New" w:cs="Courier New"/>
          <w:b/>
          <w:sz w:val="21"/>
          <w:szCs w:val="21"/>
        </w:rPr>
        <w:t>PREFEITO MUNICIP</w:t>
      </w:r>
      <w:r w:rsidR="00BA76A4" w:rsidRPr="00A96FA0">
        <w:rPr>
          <w:rFonts w:ascii="Courier New" w:hAnsi="Courier New" w:cs="Courier New"/>
          <w:b/>
          <w:sz w:val="21"/>
          <w:szCs w:val="21"/>
        </w:rPr>
        <w:t>A</w:t>
      </w:r>
      <w:r w:rsidRPr="00A96FA0">
        <w:rPr>
          <w:rFonts w:ascii="Courier New" w:hAnsi="Courier New" w:cs="Courier New"/>
          <w:b/>
          <w:sz w:val="21"/>
          <w:szCs w:val="21"/>
        </w:rPr>
        <w:t xml:space="preserve">L DE </w:t>
      </w:r>
      <w:r w:rsidR="00296B10" w:rsidRPr="00A96FA0">
        <w:rPr>
          <w:rFonts w:ascii="Courier New" w:hAnsi="Courier New" w:cs="Courier New"/>
          <w:b/>
          <w:sz w:val="21"/>
          <w:szCs w:val="21"/>
        </w:rPr>
        <w:t>ARARUNA</w:t>
      </w:r>
      <w:r w:rsidRPr="00A96FA0">
        <w:rPr>
          <w:rFonts w:ascii="Courier New" w:hAnsi="Courier New" w:cs="Courier New"/>
          <w:sz w:val="21"/>
          <w:szCs w:val="21"/>
        </w:rPr>
        <w:t xml:space="preserve">, Estado da Paraíba, no uso das suas atribuições que lhe são conferidas </w:t>
      </w:r>
      <w:r w:rsidR="00A2333A" w:rsidRPr="00A96FA0">
        <w:rPr>
          <w:rFonts w:ascii="Courier New" w:hAnsi="Courier New" w:cs="Courier New"/>
          <w:sz w:val="21"/>
          <w:szCs w:val="21"/>
        </w:rPr>
        <w:t xml:space="preserve">pela </w:t>
      </w:r>
      <w:r w:rsidRPr="00A96FA0">
        <w:rPr>
          <w:rFonts w:ascii="Courier New" w:hAnsi="Courier New" w:cs="Courier New"/>
          <w:sz w:val="21"/>
          <w:szCs w:val="21"/>
        </w:rPr>
        <w:t>Lei Orgânica Municipal,</w:t>
      </w:r>
      <w:r w:rsidR="00A2333A" w:rsidRPr="00A96FA0">
        <w:rPr>
          <w:rFonts w:ascii="Courier New" w:hAnsi="Courier New" w:cs="Courier New"/>
          <w:sz w:val="21"/>
          <w:szCs w:val="21"/>
        </w:rPr>
        <w:t xml:space="preserve"> e, em especial</w:t>
      </w:r>
      <w:r w:rsidR="00B2321E" w:rsidRPr="00A96FA0">
        <w:rPr>
          <w:rFonts w:ascii="Courier New" w:hAnsi="Courier New" w:cs="Courier New"/>
          <w:sz w:val="21"/>
          <w:szCs w:val="21"/>
        </w:rPr>
        <w:t xml:space="preserve">, objetivando </w:t>
      </w:r>
      <w:r w:rsidR="00A2333A" w:rsidRPr="00A96FA0">
        <w:rPr>
          <w:rFonts w:ascii="Courier New" w:hAnsi="Courier New" w:cs="Courier New"/>
          <w:sz w:val="21"/>
          <w:szCs w:val="21"/>
        </w:rPr>
        <w:t>uniformizar no âmbito da Administração Pública Direta</w:t>
      </w:r>
      <w:r w:rsidR="00B2321E" w:rsidRPr="00A96FA0">
        <w:rPr>
          <w:rFonts w:ascii="Courier New" w:hAnsi="Courier New" w:cs="Courier New"/>
          <w:sz w:val="21"/>
          <w:szCs w:val="21"/>
        </w:rPr>
        <w:t xml:space="preserve"> MunicipalaL</w:t>
      </w:r>
      <w:r w:rsidR="00A2333A" w:rsidRPr="00A96FA0">
        <w:rPr>
          <w:rFonts w:ascii="Courier New" w:hAnsi="Courier New" w:cs="Courier New"/>
          <w:sz w:val="21"/>
          <w:szCs w:val="21"/>
        </w:rPr>
        <w:t>ei</w:t>
      </w:r>
      <w:r w:rsidR="00B2321E" w:rsidRPr="00A96FA0">
        <w:rPr>
          <w:rFonts w:ascii="Courier New" w:hAnsi="Courier New" w:cs="Courier New"/>
          <w:sz w:val="21"/>
          <w:szCs w:val="21"/>
        </w:rPr>
        <w:t xml:space="preserve"> Federal nº</w:t>
      </w:r>
      <w:r w:rsidR="00A2333A" w:rsidRPr="00A96FA0">
        <w:rPr>
          <w:rFonts w:ascii="Courier New" w:hAnsi="Courier New" w:cs="Courier New"/>
          <w:sz w:val="21"/>
          <w:szCs w:val="21"/>
        </w:rPr>
        <w:t xml:space="preserve"> 14.133/2021.</w:t>
      </w:r>
    </w:p>
    <w:p w:rsidR="00E6655A" w:rsidRPr="00A96FA0" w:rsidRDefault="00E6655A" w:rsidP="004C0631">
      <w:pPr>
        <w:spacing w:line="276" w:lineRule="auto"/>
        <w:jc w:val="both"/>
        <w:rPr>
          <w:rFonts w:ascii="Courier New" w:hAnsi="Courier New" w:cs="Courier New"/>
          <w:sz w:val="21"/>
          <w:szCs w:val="21"/>
        </w:rPr>
      </w:pPr>
    </w:p>
    <w:p w:rsidR="008D6A7E" w:rsidRPr="00A96FA0" w:rsidRDefault="008D6A7E" w:rsidP="00C91610">
      <w:pPr>
        <w:spacing w:line="276" w:lineRule="auto"/>
        <w:ind w:firstLine="1701"/>
        <w:jc w:val="both"/>
        <w:rPr>
          <w:rFonts w:ascii="Courier New" w:hAnsi="Courier New" w:cs="Courier New"/>
          <w:b/>
          <w:bCs/>
          <w:sz w:val="24"/>
          <w:szCs w:val="24"/>
        </w:rPr>
      </w:pPr>
      <w:r w:rsidRPr="00A96FA0">
        <w:rPr>
          <w:rFonts w:ascii="Courier New" w:hAnsi="Courier New" w:cs="Courier New"/>
          <w:b/>
          <w:bCs/>
          <w:sz w:val="24"/>
          <w:szCs w:val="24"/>
        </w:rPr>
        <w:t>DECRETA</w:t>
      </w:r>
      <w:r w:rsidR="00C91610" w:rsidRPr="00A96FA0">
        <w:rPr>
          <w:rFonts w:ascii="Courier New" w:hAnsi="Courier New" w:cs="Courier New"/>
          <w:b/>
          <w:bCs/>
          <w:sz w:val="24"/>
          <w:szCs w:val="24"/>
        </w:rPr>
        <w:t>:</w:t>
      </w:r>
    </w:p>
    <w:p w:rsidR="00757C99" w:rsidRPr="00A96FA0" w:rsidRDefault="00757C99" w:rsidP="004C0631">
      <w:pPr>
        <w:spacing w:line="276" w:lineRule="auto"/>
        <w:jc w:val="both"/>
        <w:rPr>
          <w:rFonts w:ascii="Courier New" w:hAnsi="Courier New" w:cs="Courier New"/>
          <w:b/>
          <w:bCs/>
          <w:sz w:val="24"/>
          <w:szCs w:val="24"/>
        </w:rPr>
      </w:pPr>
    </w:p>
    <w:p w:rsidR="005302A9" w:rsidRPr="00A96FA0" w:rsidRDefault="005302A9" w:rsidP="00C91610">
      <w:pPr>
        <w:spacing w:line="276" w:lineRule="auto"/>
        <w:jc w:val="center"/>
        <w:rPr>
          <w:rFonts w:ascii="Courier New" w:hAnsi="Courier New" w:cs="Courier New"/>
          <w:b/>
          <w:bCs/>
          <w:sz w:val="21"/>
          <w:szCs w:val="21"/>
        </w:rPr>
      </w:pPr>
      <w:r w:rsidRPr="00A96FA0">
        <w:rPr>
          <w:rFonts w:ascii="Courier New" w:hAnsi="Courier New" w:cs="Courier New"/>
          <w:b/>
          <w:bCs/>
          <w:sz w:val="21"/>
          <w:szCs w:val="21"/>
        </w:rPr>
        <w:t>CAPÍTULO I</w:t>
      </w:r>
    </w:p>
    <w:p w:rsidR="007C56C0" w:rsidRPr="00A96FA0" w:rsidRDefault="00236BE3" w:rsidP="00C91610">
      <w:pPr>
        <w:spacing w:line="276" w:lineRule="auto"/>
        <w:jc w:val="center"/>
        <w:rPr>
          <w:rFonts w:ascii="Courier New" w:hAnsi="Courier New" w:cs="Courier New"/>
          <w:sz w:val="21"/>
          <w:szCs w:val="21"/>
        </w:rPr>
      </w:pPr>
      <w:r w:rsidRPr="00A96FA0">
        <w:rPr>
          <w:rFonts w:ascii="Courier New" w:hAnsi="Courier New" w:cs="Courier New"/>
          <w:b/>
          <w:bCs/>
          <w:sz w:val="21"/>
          <w:szCs w:val="21"/>
        </w:rPr>
        <w:t>OBJETO E ÂMBITO DE APLICAÇÃO</w:t>
      </w:r>
    </w:p>
    <w:p w:rsidR="00C91610" w:rsidRPr="00A96FA0" w:rsidRDefault="00C91610" w:rsidP="00C91610">
      <w:pPr>
        <w:spacing w:line="276" w:lineRule="auto"/>
        <w:ind w:firstLine="1134"/>
        <w:jc w:val="both"/>
        <w:rPr>
          <w:rFonts w:ascii="Courier New" w:hAnsi="Courier New" w:cs="Courier New"/>
          <w:b/>
          <w:sz w:val="21"/>
          <w:szCs w:val="21"/>
        </w:rPr>
      </w:pPr>
    </w:p>
    <w:p w:rsidR="007C56C0" w:rsidRPr="00A96FA0" w:rsidRDefault="007C56C0" w:rsidP="00C91610">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Art. 1</w:t>
      </w:r>
      <w:r w:rsidR="001954F4" w:rsidRPr="00A96FA0">
        <w:rPr>
          <w:rFonts w:ascii="Courier New" w:hAnsi="Courier New" w:cs="Courier New"/>
          <w:b/>
          <w:sz w:val="21"/>
          <w:szCs w:val="21"/>
        </w:rPr>
        <w:t>º.</w:t>
      </w:r>
      <w:r w:rsidRPr="00A96FA0">
        <w:rPr>
          <w:rFonts w:ascii="Courier New" w:hAnsi="Courier New" w:cs="Courier New"/>
          <w:sz w:val="21"/>
          <w:szCs w:val="21"/>
        </w:rPr>
        <w:t xml:space="preserve"> Este Decreto regulamenta o</w:t>
      </w:r>
      <w:r w:rsidR="001D4143" w:rsidRPr="00A96FA0">
        <w:rPr>
          <w:rFonts w:ascii="Courier New" w:hAnsi="Courier New" w:cs="Courier New"/>
          <w:sz w:val="21"/>
          <w:szCs w:val="21"/>
        </w:rPr>
        <w:t>s artigos 7º, 8º</w:t>
      </w:r>
      <w:r w:rsidR="00835B04" w:rsidRPr="00A96FA0">
        <w:rPr>
          <w:rFonts w:ascii="Courier New" w:hAnsi="Courier New" w:cs="Courier New"/>
          <w:sz w:val="21"/>
          <w:szCs w:val="21"/>
        </w:rPr>
        <w:t xml:space="preserve">, </w:t>
      </w:r>
      <w:r w:rsidRPr="00A96FA0">
        <w:rPr>
          <w:rFonts w:ascii="Courier New" w:hAnsi="Courier New" w:cs="Courier New"/>
          <w:sz w:val="21"/>
          <w:szCs w:val="21"/>
        </w:rPr>
        <w:t>12</w:t>
      </w:r>
      <w:r w:rsidR="00835B04" w:rsidRPr="00A96FA0">
        <w:rPr>
          <w:rFonts w:ascii="Courier New" w:hAnsi="Courier New" w:cs="Courier New"/>
          <w:sz w:val="21"/>
          <w:szCs w:val="21"/>
        </w:rPr>
        <w:t xml:space="preserve">º, </w:t>
      </w:r>
      <w:r w:rsidR="005E40CE" w:rsidRPr="00A96FA0">
        <w:rPr>
          <w:rFonts w:ascii="Courier New" w:hAnsi="Courier New" w:cs="Courier New"/>
          <w:sz w:val="21"/>
          <w:szCs w:val="21"/>
        </w:rPr>
        <w:t xml:space="preserve">20º, 23º, </w:t>
      </w:r>
      <w:r w:rsidR="00835B04" w:rsidRPr="00A96FA0">
        <w:rPr>
          <w:rFonts w:ascii="Courier New" w:hAnsi="Courier New" w:cs="Courier New"/>
          <w:sz w:val="21"/>
          <w:szCs w:val="21"/>
        </w:rPr>
        <w:t>28º, 53</w:t>
      </w:r>
      <w:r w:rsidR="005E40CE" w:rsidRPr="00A96FA0">
        <w:rPr>
          <w:rFonts w:ascii="Courier New" w:hAnsi="Courier New" w:cs="Courier New"/>
          <w:sz w:val="21"/>
          <w:szCs w:val="21"/>
        </w:rPr>
        <w:t>º</w:t>
      </w:r>
      <w:r w:rsidR="00835B04" w:rsidRPr="00A96FA0">
        <w:rPr>
          <w:rFonts w:ascii="Courier New" w:hAnsi="Courier New" w:cs="Courier New"/>
          <w:sz w:val="21"/>
          <w:szCs w:val="21"/>
        </w:rPr>
        <w:t>, 72</w:t>
      </w:r>
      <w:r w:rsidR="005E40CE" w:rsidRPr="00A96FA0">
        <w:rPr>
          <w:rFonts w:ascii="Courier New" w:hAnsi="Courier New" w:cs="Courier New"/>
          <w:sz w:val="21"/>
          <w:szCs w:val="21"/>
        </w:rPr>
        <w:t>º</w:t>
      </w:r>
      <w:r w:rsidR="00835B04" w:rsidRPr="00A96FA0">
        <w:rPr>
          <w:rFonts w:ascii="Courier New" w:hAnsi="Courier New" w:cs="Courier New"/>
          <w:sz w:val="21"/>
          <w:szCs w:val="21"/>
        </w:rPr>
        <w:t>, 74</w:t>
      </w:r>
      <w:r w:rsidR="005E40CE" w:rsidRPr="00A96FA0">
        <w:rPr>
          <w:rFonts w:ascii="Courier New" w:hAnsi="Courier New" w:cs="Courier New"/>
          <w:sz w:val="21"/>
          <w:szCs w:val="21"/>
        </w:rPr>
        <w:t>º</w:t>
      </w:r>
      <w:r w:rsidR="00835B04" w:rsidRPr="00A96FA0">
        <w:rPr>
          <w:rFonts w:ascii="Courier New" w:hAnsi="Courier New" w:cs="Courier New"/>
          <w:sz w:val="21"/>
          <w:szCs w:val="21"/>
        </w:rPr>
        <w:t>, 75</w:t>
      </w:r>
      <w:r w:rsidR="005E40CE" w:rsidRPr="00A96FA0">
        <w:rPr>
          <w:rFonts w:ascii="Courier New" w:hAnsi="Courier New" w:cs="Courier New"/>
          <w:sz w:val="21"/>
          <w:szCs w:val="21"/>
        </w:rPr>
        <w:t>º</w:t>
      </w:r>
      <w:r w:rsidR="00835B04" w:rsidRPr="00A96FA0">
        <w:rPr>
          <w:rFonts w:ascii="Courier New" w:hAnsi="Courier New" w:cs="Courier New"/>
          <w:sz w:val="21"/>
          <w:szCs w:val="21"/>
        </w:rPr>
        <w:t>, 78</w:t>
      </w:r>
      <w:r w:rsidR="005E40CE" w:rsidRPr="00A96FA0">
        <w:rPr>
          <w:rFonts w:ascii="Courier New" w:hAnsi="Courier New" w:cs="Courier New"/>
          <w:sz w:val="21"/>
          <w:szCs w:val="21"/>
        </w:rPr>
        <w:t>º</w:t>
      </w:r>
      <w:r w:rsidR="00835B04" w:rsidRPr="00A96FA0">
        <w:rPr>
          <w:rFonts w:ascii="Courier New" w:hAnsi="Courier New" w:cs="Courier New"/>
          <w:sz w:val="21"/>
          <w:szCs w:val="21"/>
        </w:rPr>
        <w:t xml:space="preserve">, </w:t>
      </w:r>
      <w:r w:rsidR="005E40CE" w:rsidRPr="00A96FA0">
        <w:rPr>
          <w:rFonts w:ascii="Courier New" w:hAnsi="Courier New" w:cs="Courier New"/>
          <w:sz w:val="21"/>
          <w:szCs w:val="21"/>
        </w:rPr>
        <w:t>79º e 82º</w:t>
      </w:r>
      <w:r w:rsidRPr="00A96FA0">
        <w:rPr>
          <w:rFonts w:ascii="Courier New" w:hAnsi="Courier New" w:cs="Courier New"/>
          <w:sz w:val="21"/>
          <w:szCs w:val="21"/>
        </w:rPr>
        <w:t xml:space="preserve"> da Lei nº 14.133, de 1º de abril de 2021, para dispor sobre o</w:t>
      </w:r>
      <w:r w:rsidR="005E40CE" w:rsidRPr="00A96FA0">
        <w:rPr>
          <w:rFonts w:ascii="Courier New" w:hAnsi="Courier New" w:cs="Courier New"/>
          <w:sz w:val="21"/>
          <w:szCs w:val="21"/>
        </w:rPr>
        <w:t>s Agentes Públicos;P</w:t>
      </w:r>
      <w:r w:rsidRPr="00A96FA0">
        <w:rPr>
          <w:rFonts w:ascii="Courier New" w:hAnsi="Courier New" w:cs="Courier New"/>
          <w:sz w:val="21"/>
          <w:szCs w:val="21"/>
        </w:rPr>
        <w:t xml:space="preserve">lano de </w:t>
      </w:r>
      <w:r w:rsidR="005E40CE" w:rsidRPr="00A96FA0">
        <w:rPr>
          <w:rFonts w:ascii="Courier New" w:hAnsi="Courier New" w:cs="Courier New"/>
          <w:sz w:val="21"/>
          <w:szCs w:val="21"/>
        </w:rPr>
        <w:t>C</w:t>
      </w:r>
      <w:r w:rsidRPr="00A96FA0">
        <w:rPr>
          <w:rFonts w:ascii="Courier New" w:hAnsi="Courier New" w:cs="Courier New"/>
          <w:sz w:val="21"/>
          <w:szCs w:val="21"/>
        </w:rPr>
        <w:t xml:space="preserve">ontratações </w:t>
      </w:r>
      <w:r w:rsidR="005E40CE" w:rsidRPr="00A96FA0">
        <w:rPr>
          <w:rFonts w:ascii="Courier New" w:hAnsi="Courier New" w:cs="Courier New"/>
          <w:sz w:val="21"/>
          <w:szCs w:val="21"/>
        </w:rPr>
        <w:t>A</w:t>
      </w:r>
      <w:r w:rsidRPr="00A96FA0">
        <w:rPr>
          <w:rFonts w:ascii="Courier New" w:hAnsi="Courier New" w:cs="Courier New"/>
          <w:sz w:val="21"/>
          <w:szCs w:val="21"/>
        </w:rPr>
        <w:t>nual</w:t>
      </w:r>
      <w:r w:rsidR="005E40CE" w:rsidRPr="00A96FA0">
        <w:rPr>
          <w:rFonts w:ascii="Courier New" w:hAnsi="Courier New" w:cs="Courier New"/>
          <w:sz w:val="21"/>
          <w:szCs w:val="21"/>
        </w:rPr>
        <w:t>; Bens de Consumo nas categorias comum e de luxo; Pesquisa de Preço; Contratações Direta; Procedimentos Auxiliares e Modalidades de Licitação</w:t>
      </w:r>
      <w:r w:rsidRPr="00A96FA0">
        <w:rPr>
          <w:rFonts w:ascii="Courier New" w:hAnsi="Courier New" w:cs="Courier New"/>
          <w:sz w:val="21"/>
          <w:szCs w:val="21"/>
        </w:rPr>
        <w:t xml:space="preserve">, no âmbito da administração pública </w:t>
      </w:r>
      <w:r w:rsidR="00236BE3" w:rsidRPr="00A96FA0">
        <w:rPr>
          <w:rFonts w:ascii="Courier New" w:hAnsi="Courier New" w:cs="Courier New"/>
          <w:sz w:val="21"/>
          <w:szCs w:val="21"/>
        </w:rPr>
        <w:t>municipal.</w:t>
      </w:r>
    </w:p>
    <w:p w:rsidR="00C91610" w:rsidRPr="00A96FA0" w:rsidRDefault="00C91610" w:rsidP="00C91610">
      <w:pPr>
        <w:spacing w:line="276" w:lineRule="auto"/>
        <w:jc w:val="center"/>
        <w:rPr>
          <w:rFonts w:ascii="Courier New" w:hAnsi="Courier New" w:cs="Courier New"/>
          <w:b/>
          <w:bCs/>
          <w:sz w:val="21"/>
          <w:szCs w:val="21"/>
        </w:rPr>
      </w:pPr>
    </w:p>
    <w:p w:rsidR="001D4143" w:rsidRPr="00A96FA0" w:rsidRDefault="007052D6" w:rsidP="00C91610">
      <w:pPr>
        <w:spacing w:line="276" w:lineRule="auto"/>
        <w:jc w:val="center"/>
        <w:rPr>
          <w:rFonts w:ascii="Courier New" w:hAnsi="Courier New" w:cs="Courier New"/>
          <w:b/>
          <w:bCs/>
          <w:sz w:val="21"/>
          <w:szCs w:val="21"/>
        </w:rPr>
      </w:pPr>
      <w:r w:rsidRPr="00A96FA0">
        <w:rPr>
          <w:rFonts w:ascii="Courier New" w:hAnsi="Courier New" w:cs="Courier New"/>
          <w:b/>
          <w:bCs/>
          <w:sz w:val="21"/>
          <w:szCs w:val="21"/>
        </w:rPr>
        <w:t>CAPÍTULO I</w:t>
      </w:r>
      <w:r w:rsidR="005302A9" w:rsidRPr="00A96FA0">
        <w:rPr>
          <w:rFonts w:ascii="Courier New" w:hAnsi="Courier New" w:cs="Courier New"/>
          <w:b/>
          <w:bCs/>
          <w:sz w:val="21"/>
          <w:szCs w:val="21"/>
        </w:rPr>
        <w:t>I</w:t>
      </w:r>
    </w:p>
    <w:p w:rsidR="001D4143" w:rsidRPr="00A96FA0" w:rsidRDefault="001D4143" w:rsidP="00C91610">
      <w:pPr>
        <w:spacing w:line="276" w:lineRule="auto"/>
        <w:jc w:val="center"/>
        <w:rPr>
          <w:rFonts w:ascii="Courier New" w:hAnsi="Courier New" w:cs="Courier New"/>
          <w:b/>
          <w:bCs/>
          <w:sz w:val="21"/>
          <w:szCs w:val="21"/>
        </w:rPr>
      </w:pPr>
      <w:r w:rsidRPr="00A96FA0">
        <w:rPr>
          <w:rFonts w:ascii="Courier New" w:hAnsi="Courier New" w:cs="Courier New"/>
          <w:b/>
          <w:bCs/>
          <w:sz w:val="21"/>
          <w:szCs w:val="21"/>
        </w:rPr>
        <w:t>DOS AGENTES PÚBLICOS</w:t>
      </w:r>
    </w:p>
    <w:p w:rsidR="00C91610" w:rsidRPr="00A96FA0" w:rsidRDefault="00C91610" w:rsidP="00C91610">
      <w:pPr>
        <w:spacing w:line="276" w:lineRule="auto"/>
        <w:ind w:firstLine="1134"/>
        <w:jc w:val="both"/>
        <w:rPr>
          <w:rFonts w:ascii="Courier New" w:hAnsi="Courier New" w:cs="Courier New"/>
          <w:b/>
          <w:sz w:val="21"/>
          <w:szCs w:val="21"/>
        </w:rPr>
      </w:pPr>
    </w:p>
    <w:p w:rsidR="001D4143" w:rsidRPr="00A96FA0" w:rsidRDefault="001D4143" w:rsidP="00C91610">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Art. 2</w:t>
      </w:r>
      <w:r w:rsidR="001954F4" w:rsidRPr="00A96FA0">
        <w:rPr>
          <w:rFonts w:ascii="Courier New" w:hAnsi="Courier New" w:cs="Courier New"/>
          <w:b/>
          <w:sz w:val="21"/>
          <w:szCs w:val="21"/>
        </w:rPr>
        <w:t>º.</w:t>
      </w:r>
      <w:r w:rsidRPr="00A96FA0">
        <w:rPr>
          <w:rFonts w:ascii="Courier New" w:hAnsi="Courier New" w:cs="Courier New"/>
          <w:sz w:val="21"/>
          <w:szCs w:val="21"/>
        </w:rPr>
        <w:t xml:space="preserve"> Compete à autoridade máxima do órgão ou entidade promotora da licitação a designação da comissão de contratação, do agente de contratação, inclusive do pregoeiro, e dos componentes das respectivas equipes de apoio para a condução do certame.</w:t>
      </w:r>
    </w:p>
    <w:p w:rsidR="001D4143" w:rsidRPr="00A96FA0" w:rsidRDefault="00C47EA5" w:rsidP="00C91610">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xml:space="preserve">§1º Somente poderá atuar como membro de comissão de contratação, agente de contratação, inclusive pregoeiro, o servidor que tenha realizado atribuições relacionadas a licitações e contratos ou </w:t>
      </w:r>
      <w:r w:rsidRPr="00A96FA0">
        <w:rPr>
          <w:rFonts w:ascii="Courier New" w:hAnsi="Courier New" w:cs="Courier New"/>
          <w:sz w:val="21"/>
          <w:szCs w:val="21"/>
        </w:rPr>
        <w:lastRenderedPageBreak/>
        <w:t>que possuam formação compatível ou qualificação atestada por certificação profissional</w:t>
      </w:r>
      <w:r w:rsidR="001D4143" w:rsidRPr="00A96FA0">
        <w:rPr>
          <w:rFonts w:ascii="Courier New" w:hAnsi="Courier New" w:cs="Courier New"/>
          <w:sz w:val="21"/>
          <w:szCs w:val="21"/>
        </w:rPr>
        <w:t>.</w:t>
      </w:r>
    </w:p>
    <w:p w:rsidR="001D4143" w:rsidRPr="00A96FA0" w:rsidRDefault="00C47EA5" w:rsidP="00C91610">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w:t>
      </w:r>
      <w:r w:rsidR="001D4143" w:rsidRPr="00A96FA0">
        <w:rPr>
          <w:rFonts w:ascii="Courier New" w:hAnsi="Courier New" w:cs="Courier New"/>
          <w:sz w:val="21"/>
          <w:szCs w:val="21"/>
        </w:rPr>
        <w:t xml:space="preserve">2º </w:t>
      </w:r>
      <w:r w:rsidRPr="00A96FA0">
        <w:rPr>
          <w:rFonts w:ascii="Courier New" w:hAnsi="Courier New" w:cs="Courier New"/>
          <w:sz w:val="21"/>
          <w:szCs w:val="21"/>
        </w:rPr>
        <w:t>Os agentes públicos para o exercício de funções essenciais deverão ser designados pela autoridade competente, para tomar decisões, acompanhar o trâmite da licitação, dar impulso ao procedimento licitatório e executar quaisquer outras atividades necessárias ao bom andamento do certame até a homologação</w:t>
      </w:r>
      <w:r w:rsidR="001D4143" w:rsidRPr="00A96FA0">
        <w:rPr>
          <w:rFonts w:ascii="Courier New" w:hAnsi="Courier New" w:cs="Courier New"/>
          <w:sz w:val="21"/>
          <w:szCs w:val="21"/>
        </w:rPr>
        <w:t>.</w:t>
      </w:r>
    </w:p>
    <w:p w:rsidR="00296B10" w:rsidRPr="00A96FA0" w:rsidRDefault="00296B10" w:rsidP="004C0631">
      <w:pPr>
        <w:spacing w:line="276" w:lineRule="auto"/>
        <w:jc w:val="both"/>
        <w:rPr>
          <w:rFonts w:ascii="Courier New" w:hAnsi="Courier New" w:cs="Courier New"/>
          <w:sz w:val="21"/>
          <w:szCs w:val="21"/>
        </w:rPr>
      </w:pPr>
    </w:p>
    <w:p w:rsidR="001D4143" w:rsidRPr="00A96FA0" w:rsidRDefault="001D4143" w:rsidP="00C91610">
      <w:pPr>
        <w:spacing w:line="276" w:lineRule="auto"/>
        <w:jc w:val="center"/>
        <w:rPr>
          <w:rFonts w:ascii="Courier New" w:hAnsi="Courier New" w:cs="Courier New"/>
          <w:b/>
          <w:sz w:val="21"/>
          <w:szCs w:val="21"/>
        </w:rPr>
      </w:pPr>
      <w:r w:rsidRPr="00A96FA0">
        <w:rPr>
          <w:rFonts w:ascii="Courier New" w:hAnsi="Courier New" w:cs="Courier New"/>
          <w:b/>
          <w:sz w:val="21"/>
          <w:szCs w:val="21"/>
        </w:rPr>
        <w:t>Subseção I - Do Agente de Contratação e do Pregoeiro</w:t>
      </w:r>
    </w:p>
    <w:p w:rsidR="00C91610" w:rsidRPr="00A96FA0" w:rsidRDefault="00C91610" w:rsidP="00C91610">
      <w:pPr>
        <w:spacing w:line="276" w:lineRule="auto"/>
        <w:ind w:firstLine="1134"/>
        <w:jc w:val="both"/>
        <w:rPr>
          <w:rFonts w:ascii="Courier New" w:hAnsi="Courier New" w:cs="Courier New"/>
          <w:b/>
          <w:sz w:val="21"/>
          <w:szCs w:val="21"/>
        </w:rPr>
      </w:pPr>
    </w:p>
    <w:p w:rsidR="001D4143" w:rsidRPr="00A96FA0" w:rsidRDefault="001D4143" w:rsidP="00C91610">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Art. 3</w:t>
      </w:r>
      <w:r w:rsidR="001954F4" w:rsidRPr="00A96FA0">
        <w:rPr>
          <w:rFonts w:ascii="Courier New" w:hAnsi="Courier New" w:cs="Courier New"/>
          <w:b/>
          <w:sz w:val="21"/>
          <w:szCs w:val="21"/>
        </w:rPr>
        <w:t>º.</w:t>
      </w:r>
      <w:r w:rsidRPr="00A96FA0">
        <w:rPr>
          <w:rFonts w:ascii="Courier New" w:hAnsi="Courier New" w:cs="Courier New"/>
          <w:sz w:val="21"/>
          <w:szCs w:val="21"/>
        </w:rPr>
        <w:t xml:space="preserve"> O agente de contrataçãoé o agente público designado pela autoridade competente,entre servidores efetivos ou empregados públicos dos quadros permanentes da Administração Pública, </w:t>
      </w:r>
      <w:r w:rsidR="00F70C21" w:rsidRPr="00A96FA0">
        <w:rPr>
          <w:rFonts w:ascii="Courier New" w:hAnsi="Courier New" w:cs="Courier New"/>
          <w:sz w:val="21"/>
          <w:szCs w:val="21"/>
        </w:rPr>
        <w:t xml:space="preserve">podendo, excepcionalmente,mediante justificativa fundamentada da autoridade competente, serem designados servidores sem vínculo efetivo com a Administração, ocupantes de cargos em comissão ou contratados temporariamente, </w:t>
      </w:r>
      <w:r w:rsidRPr="00A96FA0">
        <w:rPr>
          <w:rFonts w:ascii="Courier New" w:hAnsi="Courier New" w:cs="Courier New"/>
          <w:sz w:val="21"/>
          <w:szCs w:val="21"/>
        </w:rPr>
        <w:t>para tomar decisões, acompanhar o trâmite da licitação, dar impulso ao procedimento licitatório e executar quaisquer outras atividades necessárias ao bom andamento do certame até a homologação, e possui as seguintes atribuições:</w:t>
      </w:r>
    </w:p>
    <w:p w:rsidR="001D4143" w:rsidRPr="00A96FA0" w:rsidRDefault="001D4143" w:rsidP="00C91610">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 - auxiliar, quando solicitado, na elaboração dos atos da fase interna que não são suas atribuições;</w:t>
      </w:r>
    </w:p>
    <w:p w:rsidR="001D4143" w:rsidRPr="00A96FA0" w:rsidRDefault="001D4143" w:rsidP="00C91610">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II - coordenar e conduzir os trabalhos da equipe de apoio;</w:t>
      </w:r>
    </w:p>
    <w:p w:rsidR="001D4143" w:rsidRPr="00A96FA0" w:rsidRDefault="001D4143" w:rsidP="00C91610">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III - receber, examinar e decidir as impugnações e os pedidos de esclarecimentos ao edital e aos anexos;</w:t>
      </w:r>
    </w:p>
    <w:p w:rsidR="001D4143" w:rsidRPr="00A96FA0" w:rsidRDefault="001D4143" w:rsidP="00C91610">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IV - iniciar e conduzir a sessão pública da licitação;</w:t>
      </w:r>
    </w:p>
    <w:p w:rsidR="001D4143" w:rsidRPr="00A96FA0" w:rsidRDefault="001D4143" w:rsidP="00C91610">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V - receber e examinar as credenciais e proceder ao credenciamento dos interessados;</w:t>
      </w:r>
    </w:p>
    <w:p w:rsidR="001D4143" w:rsidRPr="00A96FA0" w:rsidRDefault="001D4143" w:rsidP="00C91610">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VI - receber e examinar a declaração dos licitantes dando ciência da regularidade quanto às condições de habilitação;</w:t>
      </w:r>
    </w:p>
    <w:p w:rsidR="001D4143" w:rsidRPr="00A96FA0" w:rsidRDefault="001D4143" w:rsidP="00C91610">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VII - verificar a conformidade da proposta em relação aos requisitos estabelecidos no edital;</w:t>
      </w:r>
    </w:p>
    <w:p w:rsidR="001D4143" w:rsidRPr="00A96FA0" w:rsidRDefault="001D4143" w:rsidP="00C91610">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VIII - coordenar a sessão pública e o envio de lances e propostas;</w:t>
      </w:r>
    </w:p>
    <w:p w:rsidR="001D4143" w:rsidRPr="00A96FA0" w:rsidRDefault="001D4143" w:rsidP="00C91610">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IX - verificar e julgar as condições de habilitação;</w:t>
      </w:r>
    </w:p>
    <w:p w:rsidR="001D4143" w:rsidRPr="00A96FA0" w:rsidRDefault="001D4143" w:rsidP="00C91610">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X - conduzir a etapa competitiva dos lances e propostas;</w:t>
      </w:r>
    </w:p>
    <w:p w:rsidR="001D4143" w:rsidRPr="00A96FA0" w:rsidRDefault="001D4143" w:rsidP="00C91610">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lastRenderedPageBreak/>
        <w:t>XI - sanear erros ou falhas que não alterem a substância das propostas, dos documentos de habilitação e sua validade jurídica e, se necessário, afastar licitantes em razão de vícios insanáveis;</w:t>
      </w:r>
    </w:p>
    <w:p w:rsidR="001D4143" w:rsidRPr="00A96FA0" w:rsidRDefault="001D4143" w:rsidP="00C91610">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XII - receber recursos, apreciar sua admissibilidade e, se não reconsiderar a decisão, encaminhá-los à autoridade competente;</w:t>
      </w:r>
    </w:p>
    <w:p w:rsidR="001D4143" w:rsidRPr="00A96FA0" w:rsidRDefault="001D4143" w:rsidP="00C91610">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XIII - proceder à classificação dos proponentes depois de encerrados os lances;</w:t>
      </w:r>
    </w:p>
    <w:p w:rsidR="001D4143" w:rsidRPr="00A96FA0" w:rsidRDefault="001D4143" w:rsidP="00C91610">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XIV - indicar a proposta ou o lance de menor preço e a sua aceitabilidade;</w:t>
      </w:r>
    </w:p>
    <w:p w:rsidR="001D4143" w:rsidRPr="00A96FA0" w:rsidRDefault="001D4143" w:rsidP="00C91610">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XV - indicar o vencedor do certame;</w:t>
      </w:r>
    </w:p>
    <w:p w:rsidR="001D4143" w:rsidRPr="00A96FA0" w:rsidRDefault="001D4143" w:rsidP="00C91610">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XVI - no caso de licitação presencial, receber os envelopes das propostas de preço e dos documentos de habilitação, proceder à abertura dos envelopes das propostas de preço, ao seu exame e à classificação dos proponentes;</w:t>
      </w:r>
    </w:p>
    <w:p w:rsidR="001D4143" w:rsidRPr="00A96FA0" w:rsidRDefault="001D4143" w:rsidP="00C91610">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XVII - negociar diretamente com o proponente para que seja obtido preço melhor;</w:t>
      </w:r>
    </w:p>
    <w:p w:rsidR="001D4143" w:rsidRPr="00A96FA0" w:rsidRDefault="001D4143" w:rsidP="00C91610">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XVIII - elaborar, em parceria com a equipe de apoio, a ata da sessão da licitação;</w:t>
      </w:r>
    </w:p>
    <w:p w:rsidR="001D4143" w:rsidRPr="00A96FA0" w:rsidRDefault="001D4143" w:rsidP="00C91610">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XIX - instruir e conduzir os procedimentos auxiliares e os procedimentos para contratação direta;</w:t>
      </w:r>
    </w:p>
    <w:p w:rsidR="001D4143" w:rsidRPr="00A96FA0" w:rsidRDefault="001D4143" w:rsidP="00C91610">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XX - encaminhar o processo licitatório, devidamente instruído, após a sua conclusão, às autoridades competentes para a homologação e contratação;</w:t>
      </w:r>
    </w:p>
    <w:p w:rsidR="001D4143" w:rsidRPr="00A96FA0" w:rsidRDefault="001D4143" w:rsidP="00C91610">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XXI - propor à autoridade competente a revogação ou a anulação da licitação;</w:t>
      </w:r>
    </w:p>
    <w:p w:rsidR="00BA76A4" w:rsidRPr="00A96FA0" w:rsidRDefault="001D4143" w:rsidP="00C91610">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XXII - propor à autoridade competente a abertura de procedimento administrativo para apuração de responsabilidade;</w:t>
      </w:r>
    </w:p>
    <w:p w:rsidR="001D4143" w:rsidRPr="00A96FA0" w:rsidRDefault="001D4143" w:rsidP="00C91610">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XXIII - inserir os dados referentes ao procedimento licitatório e/ou à contratação direta no Portal Nacional de Contratações Públicas (PNCP), no sítio oficial da Administração Pública na internet, e providenciar as publicações previstas em lei, quando não houver setor responsável por estas atribuições.</w:t>
      </w:r>
    </w:p>
    <w:p w:rsidR="001D4143" w:rsidRPr="00A96FA0" w:rsidRDefault="00F70C21" w:rsidP="00C91610">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§1º</w:t>
      </w:r>
      <w:r w:rsidR="001D4143" w:rsidRPr="00A96FA0">
        <w:rPr>
          <w:rFonts w:ascii="Courier New" w:hAnsi="Courier New" w:cs="Courier New"/>
          <w:sz w:val="21"/>
          <w:szCs w:val="21"/>
        </w:rPr>
        <w:t xml:space="preserve">. </w:t>
      </w:r>
      <w:r w:rsidR="00E91F10" w:rsidRPr="00A96FA0">
        <w:rPr>
          <w:rFonts w:ascii="Courier New" w:hAnsi="Courier New" w:cs="Courier New"/>
          <w:sz w:val="21"/>
          <w:szCs w:val="21"/>
        </w:rPr>
        <w:t>Para os processos licitatórios na modalidade “Pregão”, o Agente de Contratação será denominado “Pregoeiro” e</w:t>
      </w:r>
      <w:r w:rsidR="001D4143" w:rsidRPr="00A96FA0">
        <w:rPr>
          <w:rFonts w:ascii="Courier New" w:hAnsi="Courier New" w:cs="Courier New"/>
          <w:sz w:val="21"/>
          <w:szCs w:val="21"/>
        </w:rPr>
        <w:t xml:space="preserve"> poderá solicitar manifestação técnica da assessoria jurídica ou de outros setores do órgão ou da entidade, a fim de subsidiar sua decisão.</w:t>
      </w:r>
    </w:p>
    <w:p w:rsidR="00F70C21" w:rsidRPr="00A96FA0" w:rsidRDefault="00F70C21" w:rsidP="00C91610">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§2º. O agente de contratação, sendo designado entre servidores efetivos ou empregados públicos dos quadros permanentes da Administração Pública, receberá uma Gratificação Especial pelo trabalho desenvolvido no valor de R$ 1.500,00 (mil e quinhentos reais).</w:t>
      </w:r>
    </w:p>
    <w:p w:rsidR="00F70C21" w:rsidRPr="00A96FA0" w:rsidRDefault="00F70C21" w:rsidP="00C91610">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lastRenderedPageBreak/>
        <w:t>§3º. O agente de contratação, sendo designado entre servidores sem vínculo efetivo com a Administração, ocupantes de cargos em comissão ou contratados temporariamente, receberá o valor de R$ 3.500,00 (três mil e quinhentos reais).</w:t>
      </w:r>
    </w:p>
    <w:p w:rsidR="001D4143" w:rsidRPr="00A96FA0" w:rsidRDefault="001D4143" w:rsidP="00C91610">
      <w:pPr>
        <w:spacing w:line="276" w:lineRule="auto"/>
        <w:jc w:val="center"/>
        <w:rPr>
          <w:rFonts w:ascii="Courier New" w:hAnsi="Courier New" w:cs="Courier New"/>
          <w:b/>
          <w:sz w:val="21"/>
          <w:szCs w:val="21"/>
        </w:rPr>
      </w:pPr>
      <w:r w:rsidRPr="00A96FA0">
        <w:rPr>
          <w:rFonts w:ascii="Courier New" w:hAnsi="Courier New" w:cs="Courier New"/>
          <w:b/>
          <w:sz w:val="21"/>
          <w:szCs w:val="21"/>
        </w:rPr>
        <w:t>Subseção II - Da Equipe de Apoio</w:t>
      </w:r>
    </w:p>
    <w:p w:rsidR="00C91610" w:rsidRPr="00A96FA0" w:rsidRDefault="00C91610" w:rsidP="00C91610">
      <w:pPr>
        <w:spacing w:line="276" w:lineRule="auto"/>
        <w:ind w:firstLine="1134"/>
        <w:jc w:val="both"/>
        <w:rPr>
          <w:rFonts w:ascii="Courier New" w:hAnsi="Courier New" w:cs="Courier New"/>
          <w:b/>
          <w:sz w:val="21"/>
          <w:szCs w:val="21"/>
        </w:rPr>
      </w:pPr>
    </w:p>
    <w:p w:rsidR="001D4143" w:rsidRPr="00A96FA0" w:rsidRDefault="001D4143" w:rsidP="00C91610">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Art. 4º</w:t>
      </w:r>
      <w:r w:rsidR="001954F4" w:rsidRPr="00A96FA0">
        <w:rPr>
          <w:rFonts w:ascii="Courier New" w:hAnsi="Courier New" w:cs="Courier New"/>
          <w:b/>
          <w:sz w:val="21"/>
          <w:szCs w:val="21"/>
        </w:rPr>
        <w:t>.</w:t>
      </w:r>
      <w:r w:rsidRPr="00A96FA0">
        <w:rPr>
          <w:rFonts w:ascii="Courier New" w:hAnsi="Courier New" w:cs="Courier New"/>
          <w:sz w:val="21"/>
          <w:szCs w:val="21"/>
        </w:rPr>
        <w:t xml:space="preserve"> Caberá à equipe de apoio auxiliar o agente de contratação nas etapas do processo licitatório.</w:t>
      </w:r>
    </w:p>
    <w:p w:rsidR="001D4143" w:rsidRPr="00A96FA0" w:rsidRDefault="00E57731" w:rsidP="00C91610">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§1º</w:t>
      </w:r>
      <w:r w:rsidR="001D4143" w:rsidRPr="00A96FA0">
        <w:rPr>
          <w:rFonts w:ascii="Courier New" w:hAnsi="Courier New" w:cs="Courier New"/>
          <w:sz w:val="21"/>
          <w:szCs w:val="21"/>
        </w:rPr>
        <w:t>. A equipe de apoio deverá ser integrada por agentes públicos do órgão ou entidade licitante.</w:t>
      </w:r>
    </w:p>
    <w:p w:rsidR="00E57731" w:rsidRPr="00A96FA0" w:rsidRDefault="00E57731" w:rsidP="00C91610">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§2º. A Equipe de Apoio será composta por 03 (três) Servidores preferencialmente do Quadro Permanente da Administração, sendo 02 (dois) membros titulares e 01 (um) membro suplente; os quais serão designados pelo Chefe do Poder Executivo e receberão uma Gratificação Especial pelo trabalho desenvolvido, no valor de R$ 1.000,00 (mil reais).</w:t>
      </w:r>
    </w:p>
    <w:p w:rsidR="00C91610" w:rsidRPr="00A96FA0" w:rsidRDefault="00C91610" w:rsidP="00C91610">
      <w:pPr>
        <w:spacing w:line="276" w:lineRule="auto"/>
        <w:jc w:val="center"/>
        <w:rPr>
          <w:rFonts w:ascii="Courier New" w:hAnsi="Courier New" w:cs="Courier New"/>
          <w:b/>
          <w:sz w:val="21"/>
          <w:szCs w:val="21"/>
        </w:rPr>
      </w:pPr>
    </w:p>
    <w:p w:rsidR="001D4143" w:rsidRPr="00A96FA0" w:rsidRDefault="001D4143" w:rsidP="00C91610">
      <w:pPr>
        <w:spacing w:line="276" w:lineRule="auto"/>
        <w:jc w:val="center"/>
        <w:rPr>
          <w:rFonts w:ascii="Courier New" w:hAnsi="Courier New" w:cs="Courier New"/>
          <w:b/>
          <w:sz w:val="21"/>
          <w:szCs w:val="21"/>
        </w:rPr>
      </w:pPr>
      <w:r w:rsidRPr="00A96FA0">
        <w:rPr>
          <w:rFonts w:ascii="Courier New" w:hAnsi="Courier New" w:cs="Courier New"/>
          <w:b/>
          <w:sz w:val="21"/>
          <w:szCs w:val="21"/>
        </w:rPr>
        <w:t>Subseção III - Da Comissão de Contratação</w:t>
      </w:r>
    </w:p>
    <w:p w:rsidR="00C91610" w:rsidRPr="00A96FA0" w:rsidRDefault="00C91610" w:rsidP="00C91610">
      <w:pPr>
        <w:spacing w:line="276" w:lineRule="auto"/>
        <w:ind w:firstLine="1134"/>
        <w:jc w:val="both"/>
        <w:rPr>
          <w:rFonts w:ascii="Courier New" w:hAnsi="Courier New" w:cs="Courier New"/>
          <w:b/>
          <w:sz w:val="21"/>
          <w:szCs w:val="21"/>
        </w:rPr>
      </w:pPr>
    </w:p>
    <w:p w:rsidR="001D4143" w:rsidRPr="00A96FA0" w:rsidRDefault="001D4143" w:rsidP="00C91610">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Art. 5º</w:t>
      </w:r>
      <w:r w:rsidR="001954F4" w:rsidRPr="00A96FA0">
        <w:rPr>
          <w:rFonts w:ascii="Courier New" w:hAnsi="Courier New" w:cs="Courier New"/>
          <w:b/>
          <w:sz w:val="21"/>
          <w:szCs w:val="21"/>
        </w:rPr>
        <w:t>.</w:t>
      </w:r>
      <w:r w:rsidRPr="00A96FA0">
        <w:rPr>
          <w:rFonts w:ascii="Courier New" w:hAnsi="Courier New" w:cs="Courier New"/>
          <w:sz w:val="21"/>
          <w:szCs w:val="21"/>
        </w:rPr>
        <w:t xml:space="preserve"> A comissão de contratação permanente ou especial deverá ser formada por, no mínimo, 3 (três) membros, preferencialmente, servidores efetivos ou empregados públicos pertencentes ao quadro permanente de órgão ou entidade da Administração Pública.</w:t>
      </w:r>
    </w:p>
    <w:p w:rsidR="001D4143" w:rsidRPr="00A96FA0" w:rsidRDefault="001D4143" w:rsidP="00C91610">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xml:space="preserve">§ 1º Caso a licitação seja realizada na modalidade diálogo competitivo, a comissão de contratação deverá ser composta de pelo menos 3 (três) servidores efetivos ou empregados públicos pertencentes aos quadros permanentes de órgão ou entidade da Administração Pública, </w:t>
      </w:r>
      <w:r w:rsidR="00A41294" w:rsidRPr="00A96FA0">
        <w:rPr>
          <w:rFonts w:ascii="Courier New" w:hAnsi="Courier New" w:cs="Courier New"/>
          <w:sz w:val="21"/>
          <w:szCs w:val="21"/>
        </w:rPr>
        <w:t xml:space="preserve">que receberão uma Gratificação Especial pelo trabalho desenvolvido, no valor de R$ 1.500,00 (mil e quinhentos reais), sendo </w:t>
      </w:r>
      <w:r w:rsidRPr="00A96FA0">
        <w:rPr>
          <w:rFonts w:ascii="Courier New" w:hAnsi="Courier New" w:cs="Courier New"/>
          <w:sz w:val="21"/>
          <w:szCs w:val="21"/>
        </w:rPr>
        <w:t>admitida</w:t>
      </w:r>
      <w:r w:rsidR="00A41294" w:rsidRPr="00A96FA0">
        <w:rPr>
          <w:rFonts w:ascii="Courier New" w:hAnsi="Courier New" w:cs="Courier New"/>
          <w:sz w:val="21"/>
          <w:szCs w:val="21"/>
        </w:rPr>
        <w:t>, ainda,</w:t>
      </w:r>
      <w:r w:rsidRPr="00A96FA0">
        <w:rPr>
          <w:rFonts w:ascii="Courier New" w:hAnsi="Courier New" w:cs="Courier New"/>
          <w:sz w:val="21"/>
          <w:szCs w:val="21"/>
        </w:rPr>
        <w:t xml:space="preserve"> a contratação de profissionais para assessoramento técnico da comissão.</w:t>
      </w:r>
    </w:p>
    <w:p w:rsidR="001D4143" w:rsidRPr="00A96FA0" w:rsidRDefault="001D4143" w:rsidP="00C91610">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2º Os membros da comissão de contratação responderão solidariamente por todos os atos praticados pela comissão, ressalvado o membro que expressar posição individual divergente fundamentada e registrada em ata lavrada na reunião em que houver sido tomada a decisão.</w:t>
      </w:r>
    </w:p>
    <w:p w:rsidR="001D4143" w:rsidRPr="00A96FA0" w:rsidRDefault="001D4143" w:rsidP="00C91610">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3º A comissão de contratação poderá solicitar manifestação técnica da assessoria jurídica ou de outros setores do órgão ou da entidade, a fim de subsidiar sua decisão.</w:t>
      </w:r>
    </w:p>
    <w:p w:rsidR="001D4143" w:rsidRPr="00A96FA0" w:rsidRDefault="001D4143" w:rsidP="00C91610">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xml:space="preserve">§ 4º A comissão de contratação será presidida por um servidor efetivo ou empregado público dos quadros permanentes de órgão ou </w:t>
      </w:r>
      <w:r w:rsidRPr="00A96FA0">
        <w:rPr>
          <w:rFonts w:ascii="Courier New" w:hAnsi="Courier New" w:cs="Courier New"/>
          <w:sz w:val="21"/>
          <w:szCs w:val="21"/>
        </w:rPr>
        <w:lastRenderedPageBreak/>
        <w:t>entidade da Administração Pública, o qual terá, no que couber, as atribuições do agente de contratação.</w:t>
      </w:r>
    </w:p>
    <w:p w:rsidR="001D4143" w:rsidRPr="00A96FA0" w:rsidRDefault="001D4143" w:rsidP="00C91610">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Art. 6º</w:t>
      </w:r>
      <w:r w:rsidR="001954F4" w:rsidRPr="00A96FA0">
        <w:rPr>
          <w:rFonts w:ascii="Courier New" w:hAnsi="Courier New" w:cs="Courier New"/>
          <w:sz w:val="21"/>
          <w:szCs w:val="21"/>
        </w:rPr>
        <w:t>.</w:t>
      </w:r>
      <w:r w:rsidRPr="00A96FA0">
        <w:rPr>
          <w:rFonts w:ascii="Courier New" w:hAnsi="Courier New" w:cs="Courier New"/>
          <w:sz w:val="21"/>
          <w:szCs w:val="21"/>
        </w:rPr>
        <w:t xml:space="preserve"> São competentes para designar as comissões de licitação, homologar o julgamento e adjudicar o objeto ao licitante vencedor, as autoridades máximas dos órgãos e entidades.</w:t>
      </w:r>
    </w:p>
    <w:p w:rsidR="001D4143" w:rsidRPr="00A96FA0" w:rsidRDefault="001D4143" w:rsidP="00C91610">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Art. 7º</w:t>
      </w:r>
      <w:r w:rsidR="001954F4" w:rsidRPr="00A96FA0">
        <w:rPr>
          <w:rFonts w:ascii="Courier New" w:hAnsi="Courier New" w:cs="Courier New"/>
          <w:b/>
          <w:sz w:val="21"/>
          <w:szCs w:val="21"/>
        </w:rPr>
        <w:t>.</w:t>
      </w:r>
      <w:r w:rsidRPr="00A96FA0">
        <w:rPr>
          <w:rFonts w:ascii="Courier New" w:hAnsi="Courier New" w:cs="Courier New"/>
          <w:sz w:val="21"/>
          <w:szCs w:val="21"/>
        </w:rPr>
        <w:t xml:space="preserve"> A comissão de contratação poderá instruir os procedimentos auxiliares e os procedimentos para contratação direta, além das competências estabelecidas para o agente de contratação descritas no art. 3º deste Regulamento, no que couber.</w:t>
      </w:r>
    </w:p>
    <w:p w:rsidR="001D4143" w:rsidRPr="00A96FA0" w:rsidRDefault="001D4143" w:rsidP="00C91610">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Art. 8º</w:t>
      </w:r>
      <w:r w:rsidR="001954F4" w:rsidRPr="00A96FA0">
        <w:rPr>
          <w:rFonts w:ascii="Courier New" w:hAnsi="Courier New" w:cs="Courier New"/>
          <w:b/>
          <w:sz w:val="21"/>
          <w:szCs w:val="21"/>
        </w:rPr>
        <w:t>.</w:t>
      </w:r>
      <w:r w:rsidRPr="00A96FA0">
        <w:rPr>
          <w:rFonts w:ascii="Courier New" w:hAnsi="Courier New" w:cs="Courier New"/>
          <w:sz w:val="21"/>
          <w:szCs w:val="21"/>
        </w:rPr>
        <w:t xml:space="preserve"> No caso da modalidade concurso e nas demais licitações que utilizam o critério de melhor técnica ou conteúdo artístico, o julgamento será efetuado por uma comissão especial, integrada por pessoas de reputação ilibada e reconhecido conhecimento da matéria em exame, agentes públicos ou não.</w:t>
      </w:r>
    </w:p>
    <w:p w:rsidR="001D4143" w:rsidRPr="00A96FA0" w:rsidRDefault="001D4143" w:rsidP="00C91610">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Parágrafo único. A comissão a que se refere o caput deste artigo, no caso de concurso para elaboração de documentos técnicos poderá, em relação à formação em arquitetura e engenharia, ser homogênea ou heterogênea, podendo ser constituída exclusivamente por profissionais servidores ou empregados públicos com formação nessas áreas.</w:t>
      </w:r>
    </w:p>
    <w:p w:rsidR="004C0631" w:rsidRPr="00A96FA0" w:rsidRDefault="004C0631" w:rsidP="004C0631">
      <w:pPr>
        <w:spacing w:line="276" w:lineRule="auto"/>
        <w:jc w:val="both"/>
        <w:rPr>
          <w:rFonts w:ascii="Courier New" w:hAnsi="Courier New" w:cs="Courier New"/>
          <w:sz w:val="21"/>
          <w:szCs w:val="21"/>
        </w:rPr>
      </w:pPr>
    </w:p>
    <w:p w:rsidR="001D4143" w:rsidRPr="00A96FA0" w:rsidRDefault="001D4143" w:rsidP="004C0631">
      <w:pPr>
        <w:spacing w:line="276" w:lineRule="auto"/>
        <w:jc w:val="center"/>
        <w:rPr>
          <w:rFonts w:ascii="Courier New" w:hAnsi="Courier New" w:cs="Courier New"/>
          <w:b/>
          <w:sz w:val="21"/>
          <w:szCs w:val="21"/>
        </w:rPr>
      </w:pPr>
      <w:r w:rsidRPr="00A96FA0">
        <w:rPr>
          <w:rFonts w:ascii="Courier New" w:hAnsi="Courier New" w:cs="Courier New"/>
          <w:b/>
          <w:sz w:val="21"/>
          <w:szCs w:val="21"/>
        </w:rPr>
        <w:t>Subseção IV - Do Gestor de Contrato</w:t>
      </w:r>
    </w:p>
    <w:p w:rsidR="004C0631" w:rsidRPr="00A96FA0" w:rsidRDefault="004C0631" w:rsidP="004C0631">
      <w:pPr>
        <w:spacing w:line="276" w:lineRule="auto"/>
        <w:ind w:firstLine="1134"/>
        <w:jc w:val="both"/>
        <w:rPr>
          <w:rFonts w:ascii="Courier New" w:hAnsi="Courier New" w:cs="Courier New"/>
          <w:b/>
          <w:sz w:val="21"/>
          <w:szCs w:val="21"/>
        </w:rPr>
      </w:pPr>
    </w:p>
    <w:p w:rsidR="001D4143" w:rsidRPr="00A96FA0" w:rsidRDefault="001D4143"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Art. 9º</w:t>
      </w:r>
      <w:r w:rsidR="001954F4" w:rsidRPr="00A96FA0">
        <w:rPr>
          <w:rFonts w:ascii="Courier New" w:hAnsi="Courier New" w:cs="Courier New"/>
          <w:b/>
          <w:sz w:val="21"/>
          <w:szCs w:val="21"/>
        </w:rPr>
        <w:t>.</w:t>
      </w:r>
      <w:r w:rsidRPr="00A96FA0">
        <w:rPr>
          <w:rFonts w:ascii="Courier New" w:hAnsi="Courier New" w:cs="Courier New"/>
          <w:sz w:val="21"/>
          <w:szCs w:val="21"/>
        </w:rPr>
        <w:t xml:space="preserve"> O gestor do contrato é o gerente funcional, designado pela autoridade máxima, ou por quem ela delegar, com atribuições administrativas e a função de administrar o contrato, desde sua concepção até a finalização, especialmente:</w:t>
      </w:r>
    </w:p>
    <w:p w:rsidR="001D4143" w:rsidRPr="00A96FA0" w:rsidRDefault="001D414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 - analisar a documentação que antecede o pagamento;</w:t>
      </w:r>
    </w:p>
    <w:p w:rsidR="001D4143" w:rsidRPr="00A96FA0" w:rsidRDefault="001D414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II - analisar os pedidos de reequilíbrio econômico-financeiro do contrato;</w:t>
      </w:r>
    </w:p>
    <w:p w:rsidR="001D4143" w:rsidRPr="00A96FA0" w:rsidRDefault="001D414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III - analisar eventuais alterações contratuais, após ouvido o fiscal do contrato;</w:t>
      </w:r>
    </w:p>
    <w:p w:rsidR="001D4143" w:rsidRPr="00A96FA0" w:rsidRDefault="001D414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IV - analisar os documentos referentes ao recebimento do objeto contratado;</w:t>
      </w:r>
    </w:p>
    <w:p w:rsidR="001D4143" w:rsidRPr="00A96FA0" w:rsidRDefault="001D414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V - acompanhar o desenvolvimento da execução através de relatórios e demais documentos relativos ao objeto contratado;</w:t>
      </w:r>
    </w:p>
    <w:p w:rsidR="001D4143" w:rsidRPr="00A96FA0" w:rsidRDefault="001D414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VI - decidir provisoriamente a suspensão da entrega de bens ou a realização de serviços;</w:t>
      </w:r>
    </w:p>
    <w:p w:rsidR="001D4143" w:rsidRPr="00A96FA0" w:rsidRDefault="001D414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lastRenderedPageBreak/>
        <w:t>VII - efetuar a digitalização e armazenamento dos documentos fiscais e trabalhistas;</w:t>
      </w:r>
    </w:p>
    <w:p w:rsidR="001D4143" w:rsidRPr="00A96FA0" w:rsidRDefault="001D414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VIII - preencher o termo de avaliação de contratos administrativos disponibilizado pelo setor responsável pelo sistema de gestão de materiais, obras e serviços;</w:t>
      </w:r>
    </w:p>
    <w:p w:rsidR="001D4143" w:rsidRPr="00A96FA0" w:rsidRDefault="001D414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IX - inserir os dados referentes aos contratos administrativos no Portal Nacional de Contratações Públicas (PNCP);</w:t>
      </w:r>
    </w:p>
    <w:p w:rsidR="001D4143" w:rsidRPr="00A96FA0" w:rsidRDefault="001D414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X - outras atividades compatíveis com a função.</w:t>
      </w:r>
    </w:p>
    <w:p w:rsidR="001D4143" w:rsidRPr="00A96FA0" w:rsidRDefault="001D414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Parágrafo único. O gestor de contratos deverá ser, preferencialmente, servidor ou empregado público efetivo pertencente ao quadro permanente do órgão ou entidade contratante, e previamente designado pela autoridade administrativa signatária do contrato.</w:t>
      </w:r>
    </w:p>
    <w:p w:rsidR="004C0631" w:rsidRPr="00A96FA0" w:rsidRDefault="004C0631" w:rsidP="004C0631">
      <w:pPr>
        <w:spacing w:line="276" w:lineRule="auto"/>
        <w:jc w:val="both"/>
        <w:rPr>
          <w:rFonts w:ascii="Courier New" w:hAnsi="Courier New" w:cs="Courier New"/>
          <w:sz w:val="21"/>
          <w:szCs w:val="21"/>
        </w:rPr>
      </w:pPr>
    </w:p>
    <w:p w:rsidR="001D4143" w:rsidRPr="00A96FA0" w:rsidRDefault="001D4143" w:rsidP="004C0631">
      <w:pPr>
        <w:spacing w:line="276" w:lineRule="auto"/>
        <w:jc w:val="center"/>
        <w:rPr>
          <w:rFonts w:ascii="Courier New" w:hAnsi="Courier New" w:cs="Courier New"/>
          <w:b/>
          <w:sz w:val="21"/>
          <w:szCs w:val="21"/>
        </w:rPr>
      </w:pPr>
      <w:r w:rsidRPr="00A96FA0">
        <w:rPr>
          <w:rFonts w:ascii="Courier New" w:hAnsi="Courier New" w:cs="Courier New"/>
          <w:b/>
          <w:sz w:val="21"/>
          <w:szCs w:val="21"/>
        </w:rPr>
        <w:t>Subseção V - Do Fiscal de Contrato</w:t>
      </w:r>
    </w:p>
    <w:p w:rsidR="004C0631" w:rsidRPr="00A96FA0" w:rsidRDefault="004C0631" w:rsidP="004C0631">
      <w:pPr>
        <w:spacing w:line="276" w:lineRule="auto"/>
        <w:ind w:firstLine="1134"/>
        <w:jc w:val="both"/>
        <w:rPr>
          <w:rFonts w:ascii="Courier New" w:hAnsi="Courier New" w:cs="Courier New"/>
          <w:b/>
          <w:sz w:val="21"/>
          <w:szCs w:val="21"/>
        </w:rPr>
      </w:pPr>
    </w:p>
    <w:p w:rsidR="001D4143" w:rsidRPr="001F2F7D" w:rsidRDefault="00A41294" w:rsidP="004C0631">
      <w:pPr>
        <w:spacing w:line="276" w:lineRule="auto"/>
        <w:ind w:firstLine="1134"/>
        <w:jc w:val="both"/>
        <w:rPr>
          <w:rFonts w:ascii="Courier New" w:hAnsi="Courier New" w:cs="Courier New"/>
          <w:color w:val="000000" w:themeColor="text1"/>
          <w:sz w:val="21"/>
          <w:szCs w:val="21"/>
        </w:rPr>
      </w:pPr>
      <w:r w:rsidRPr="001F2F7D">
        <w:rPr>
          <w:rFonts w:ascii="Courier New" w:hAnsi="Courier New" w:cs="Courier New"/>
          <w:b/>
          <w:color w:val="000000" w:themeColor="text1"/>
          <w:sz w:val="21"/>
          <w:szCs w:val="21"/>
        </w:rPr>
        <w:t>Art. 10</w:t>
      </w:r>
      <w:r w:rsidR="001954F4" w:rsidRPr="001F2F7D">
        <w:rPr>
          <w:rFonts w:ascii="Courier New" w:hAnsi="Courier New" w:cs="Courier New"/>
          <w:b/>
          <w:color w:val="000000" w:themeColor="text1"/>
          <w:sz w:val="21"/>
          <w:szCs w:val="21"/>
        </w:rPr>
        <w:t>.</w:t>
      </w:r>
      <w:r w:rsidR="001D4143" w:rsidRPr="001F2F7D">
        <w:rPr>
          <w:rFonts w:ascii="Courier New" w:hAnsi="Courier New" w:cs="Courier New"/>
          <w:color w:val="000000" w:themeColor="text1"/>
          <w:sz w:val="21"/>
          <w:szCs w:val="21"/>
        </w:rPr>
        <w:t xml:space="preserve"> O fiscal de contrato é o servidor </w:t>
      </w:r>
      <w:r w:rsidR="00FF54CE" w:rsidRPr="001F2F7D">
        <w:rPr>
          <w:rFonts w:ascii="Courier New" w:hAnsi="Courier New" w:cs="Courier New"/>
          <w:color w:val="000000" w:themeColor="text1"/>
          <w:sz w:val="21"/>
          <w:szCs w:val="21"/>
        </w:rPr>
        <w:t xml:space="preserve">preferencialmente </w:t>
      </w:r>
      <w:r w:rsidR="001D4143" w:rsidRPr="001F2F7D">
        <w:rPr>
          <w:rFonts w:ascii="Courier New" w:hAnsi="Courier New" w:cs="Courier New"/>
          <w:color w:val="000000" w:themeColor="text1"/>
          <w:sz w:val="21"/>
          <w:szCs w:val="21"/>
        </w:rPr>
        <w:t>efetivo ou empregado público dos quadros permanentes da Administração Pública designado pela autoridade máxima, ou por quem ela delegar, para acompanhar e fiscalizar a prestação dos serviços</w:t>
      </w:r>
      <w:r w:rsidR="00B452BC" w:rsidRPr="001F2F7D">
        <w:rPr>
          <w:rFonts w:ascii="Courier New" w:hAnsi="Courier New" w:cs="Courier New"/>
          <w:color w:val="000000" w:themeColor="text1"/>
          <w:sz w:val="21"/>
          <w:szCs w:val="21"/>
        </w:rPr>
        <w:t>, podendo, excepcionalmente,mediante justificativa fundamentada da autoridade competente, serem designados servidores sem vínculo efetivo com a Administração, ocupantes de cargos em comissão ou contratados temporariamente.</w:t>
      </w:r>
    </w:p>
    <w:p w:rsidR="001D4143" w:rsidRPr="001F2F7D" w:rsidRDefault="001D4143" w:rsidP="004C0631">
      <w:pPr>
        <w:spacing w:line="276" w:lineRule="auto"/>
        <w:ind w:firstLine="1134"/>
        <w:jc w:val="both"/>
        <w:rPr>
          <w:rFonts w:ascii="Courier New" w:hAnsi="Courier New" w:cs="Courier New"/>
          <w:color w:val="000000" w:themeColor="text1"/>
          <w:sz w:val="21"/>
          <w:szCs w:val="21"/>
        </w:rPr>
      </w:pPr>
      <w:r w:rsidRPr="001F2F7D">
        <w:rPr>
          <w:rFonts w:ascii="Courier New" w:hAnsi="Courier New" w:cs="Courier New"/>
          <w:color w:val="000000" w:themeColor="text1"/>
          <w:sz w:val="21"/>
          <w:szCs w:val="21"/>
        </w:rPr>
        <w:t>§ 1º O fiscal de contrato deve anotar, em registro, próprio todas as ocorrências relacionadas com a execução e determinará o que for necessário à regularização de falhas ou defeitos observados.</w:t>
      </w:r>
    </w:p>
    <w:p w:rsidR="001D4143" w:rsidRPr="001F2F7D" w:rsidRDefault="001D4143" w:rsidP="004C0631">
      <w:pPr>
        <w:spacing w:line="276" w:lineRule="auto"/>
        <w:ind w:firstLine="1134"/>
        <w:jc w:val="both"/>
        <w:rPr>
          <w:rFonts w:ascii="Courier New" w:hAnsi="Courier New" w:cs="Courier New"/>
          <w:color w:val="000000" w:themeColor="text1"/>
          <w:sz w:val="21"/>
          <w:szCs w:val="21"/>
        </w:rPr>
      </w:pPr>
      <w:r w:rsidRPr="001F2F7D">
        <w:rPr>
          <w:rFonts w:ascii="Courier New" w:hAnsi="Courier New" w:cs="Courier New"/>
          <w:color w:val="000000" w:themeColor="text1"/>
          <w:sz w:val="21"/>
          <w:szCs w:val="21"/>
        </w:rPr>
        <w:t>§ 2º A verificação da adequação do cumprimento do contrato deverá ser realizada com base nos critérios previstos neste Regulamento.</w:t>
      </w:r>
    </w:p>
    <w:p w:rsidR="001D4143" w:rsidRPr="001F2F7D" w:rsidRDefault="001D4143" w:rsidP="004C0631">
      <w:pPr>
        <w:spacing w:line="276" w:lineRule="auto"/>
        <w:ind w:firstLine="1134"/>
        <w:jc w:val="both"/>
        <w:rPr>
          <w:rFonts w:ascii="Courier New" w:hAnsi="Courier New" w:cs="Courier New"/>
          <w:color w:val="000000" w:themeColor="text1"/>
          <w:sz w:val="21"/>
          <w:szCs w:val="21"/>
        </w:rPr>
      </w:pPr>
      <w:r w:rsidRPr="001F2F7D">
        <w:rPr>
          <w:rFonts w:ascii="Courier New" w:hAnsi="Courier New" w:cs="Courier New"/>
          <w:color w:val="000000" w:themeColor="text1"/>
          <w:sz w:val="21"/>
          <w:szCs w:val="21"/>
        </w:rPr>
        <w:t>§ 3º O fiscal de contrato de obras e serviços de engenharia deverá ter formação nas áreas de engenharia ou arquitetura.</w:t>
      </w:r>
    </w:p>
    <w:p w:rsidR="00626D04" w:rsidRPr="001F2F7D" w:rsidRDefault="00626D04" w:rsidP="00626D04">
      <w:pPr>
        <w:spacing w:line="276" w:lineRule="auto"/>
        <w:ind w:firstLine="1134"/>
        <w:jc w:val="both"/>
        <w:rPr>
          <w:rFonts w:ascii="Courier New" w:hAnsi="Courier New" w:cs="Courier New"/>
          <w:color w:val="000000" w:themeColor="text1"/>
          <w:sz w:val="21"/>
          <w:szCs w:val="21"/>
        </w:rPr>
      </w:pPr>
      <w:r w:rsidRPr="001F2F7D">
        <w:rPr>
          <w:rFonts w:ascii="Courier New" w:hAnsi="Courier New" w:cs="Courier New"/>
          <w:color w:val="000000" w:themeColor="text1"/>
          <w:sz w:val="21"/>
          <w:szCs w:val="21"/>
        </w:rPr>
        <w:t xml:space="preserve">§ 4º Em razão da quantidade elevada de contratos e convênios executados simultaneamente na </w:t>
      </w:r>
      <w:r w:rsidR="002A29B7" w:rsidRPr="001F2F7D">
        <w:rPr>
          <w:rFonts w:ascii="Courier New" w:hAnsi="Courier New" w:cs="Courier New"/>
          <w:color w:val="000000" w:themeColor="text1"/>
          <w:sz w:val="21"/>
          <w:szCs w:val="21"/>
        </w:rPr>
        <w:t>A</w:t>
      </w:r>
      <w:r w:rsidRPr="001F2F7D">
        <w:rPr>
          <w:rFonts w:ascii="Courier New" w:hAnsi="Courier New" w:cs="Courier New"/>
          <w:color w:val="000000" w:themeColor="text1"/>
          <w:sz w:val="21"/>
          <w:szCs w:val="21"/>
        </w:rPr>
        <w:t xml:space="preserve">dministração </w:t>
      </w:r>
      <w:r w:rsidR="002A29B7" w:rsidRPr="001F2F7D">
        <w:rPr>
          <w:rFonts w:ascii="Courier New" w:hAnsi="Courier New" w:cs="Courier New"/>
          <w:color w:val="000000" w:themeColor="text1"/>
          <w:sz w:val="21"/>
          <w:szCs w:val="21"/>
        </w:rPr>
        <w:t>P</w:t>
      </w:r>
      <w:r w:rsidR="00B37D20" w:rsidRPr="001F2F7D">
        <w:rPr>
          <w:rFonts w:ascii="Courier New" w:hAnsi="Courier New" w:cs="Courier New"/>
          <w:color w:val="000000" w:themeColor="text1"/>
          <w:sz w:val="21"/>
          <w:szCs w:val="21"/>
        </w:rPr>
        <w:t>ú</w:t>
      </w:r>
      <w:r w:rsidRPr="001F2F7D">
        <w:rPr>
          <w:rFonts w:ascii="Courier New" w:hAnsi="Courier New" w:cs="Courier New"/>
          <w:color w:val="000000" w:themeColor="text1"/>
          <w:sz w:val="21"/>
          <w:szCs w:val="21"/>
        </w:rPr>
        <w:t xml:space="preserve">blica </w:t>
      </w:r>
      <w:r w:rsidR="002A29B7" w:rsidRPr="001F2F7D">
        <w:rPr>
          <w:rFonts w:ascii="Courier New" w:hAnsi="Courier New" w:cs="Courier New"/>
          <w:color w:val="000000" w:themeColor="text1"/>
          <w:sz w:val="21"/>
          <w:szCs w:val="21"/>
        </w:rPr>
        <w:t>M</w:t>
      </w:r>
      <w:r w:rsidRPr="001F2F7D">
        <w:rPr>
          <w:rFonts w:ascii="Courier New" w:hAnsi="Courier New" w:cs="Courier New"/>
          <w:color w:val="000000" w:themeColor="text1"/>
          <w:sz w:val="21"/>
          <w:szCs w:val="21"/>
        </w:rPr>
        <w:t xml:space="preserve">unicipal e o escasso número de servidores </w:t>
      </w:r>
      <w:r w:rsidR="00B37D20" w:rsidRPr="001F2F7D">
        <w:rPr>
          <w:rFonts w:ascii="Courier New" w:hAnsi="Courier New" w:cs="Courier New"/>
          <w:color w:val="000000" w:themeColor="text1"/>
          <w:sz w:val="21"/>
          <w:szCs w:val="21"/>
        </w:rPr>
        <w:t>aptos</w:t>
      </w:r>
      <w:r w:rsidRPr="001F2F7D">
        <w:rPr>
          <w:rFonts w:ascii="Courier New" w:hAnsi="Courier New" w:cs="Courier New"/>
          <w:color w:val="000000" w:themeColor="text1"/>
          <w:sz w:val="21"/>
          <w:szCs w:val="21"/>
        </w:rPr>
        <w:t xml:space="preserve"> para tal função, poderá a autoridade máxima</w:t>
      </w:r>
      <w:r w:rsidR="00B37D20" w:rsidRPr="001F2F7D">
        <w:rPr>
          <w:rFonts w:ascii="Courier New" w:hAnsi="Courier New" w:cs="Courier New"/>
          <w:color w:val="000000" w:themeColor="text1"/>
          <w:sz w:val="21"/>
          <w:szCs w:val="21"/>
        </w:rPr>
        <w:t xml:space="preserve"> competente,</w:t>
      </w:r>
      <w:r w:rsidRPr="001F2F7D">
        <w:rPr>
          <w:rFonts w:ascii="Courier New" w:hAnsi="Courier New" w:cs="Courier New"/>
          <w:color w:val="000000" w:themeColor="text1"/>
          <w:sz w:val="21"/>
          <w:szCs w:val="21"/>
        </w:rPr>
        <w:t xml:space="preserve"> constituir </w:t>
      </w:r>
      <w:r w:rsidR="002A29B7" w:rsidRPr="001F2F7D">
        <w:rPr>
          <w:rFonts w:ascii="Courier New" w:hAnsi="Courier New" w:cs="Courier New"/>
          <w:color w:val="000000" w:themeColor="text1"/>
          <w:sz w:val="21"/>
          <w:szCs w:val="21"/>
        </w:rPr>
        <w:t>C</w:t>
      </w:r>
      <w:r w:rsidRPr="001F2F7D">
        <w:rPr>
          <w:rFonts w:ascii="Courier New" w:hAnsi="Courier New" w:cs="Courier New"/>
          <w:color w:val="000000" w:themeColor="text1"/>
          <w:sz w:val="21"/>
          <w:szCs w:val="21"/>
        </w:rPr>
        <w:t xml:space="preserve">omissão através de </w:t>
      </w:r>
      <w:r w:rsidR="002A29B7" w:rsidRPr="001F2F7D">
        <w:rPr>
          <w:rFonts w:ascii="Courier New" w:hAnsi="Courier New" w:cs="Courier New"/>
          <w:color w:val="000000" w:themeColor="text1"/>
          <w:sz w:val="21"/>
          <w:szCs w:val="21"/>
        </w:rPr>
        <w:t>P</w:t>
      </w:r>
      <w:r w:rsidRPr="001F2F7D">
        <w:rPr>
          <w:rFonts w:ascii="Courier New" w:hAnsi="Courier New" w:cs="Courier New"/>
          <w:color w:val="000000" w:themeColor="text1"/>
          <w:sz w:val="21"/>
          <w:szCs w:val="21"/>
        </w:rPr>
        <w:t>ortaria, nomeando membros</w:t>
      </w:r>
      <w:r w:rsidR="002A29B7" w:rsidRPr="001F2F7D">
        <w:rPr>
          <w:rFonts w:ascii="Courier New" w:hAnsi="Courier New" w:cs="Courier New"/>
          <w:color w:val="000000" w:themeColor="text1"/>
          <w:sz w:val="21"/>
          <w:szCs w:val="21"/>
        </w:rPr>
        <w:t xml:space="preserve"> lotados nas diversas secretarias municipais</w:t>
      </w:r>
      <w:r w:rsidRPr="001F2F7D">
        <w:rPr>
          <w:rFonts w:ascii="Courier New" w:hAnsi="Courier New" w:cs="Courier New"/>
          <w:color w:val="000000" w:themeColor="text1"/>
          <w:sz w:val="21"/>
          <w:szCs w:val="21"/>
        </w:rPr>
        <w:t xml:space="preserve">, atribuindo-os as funções inerentes ao </w:t>
      </w:r>
      <w:r w:rsidR="002A29B7" w:rsidRPr="001F2F7D">
        <w:rPr>
          <w:rFonts w:ascii="Courier New" w:hAnsi="Courier New" w:cs="Courier New"/>
          <w:color w:val="000000" w:themeColor="text1"/>
          <w:sz w:val="21"/>
          <w:szCs w:val="21"/>
        </w:rPr>
        <w:t>F</w:t>
      </w:r>
      <w:r w:rsidRPr="001F2F7D">
        <w:rPr>
          <w:rFonts w:ascii="Courier New" w:hAnsi="Courier New" w:cs="Courier New"/>
          <w:color w:val="000000" w:themeColor="text1"/>
          <w:sz w:val="21"/>
          <w:szCs w:val="21"/>
        </w:rPr>
        <w:t xml:space="preserve">iscal de </w:t>
      </w:r>
      <w:r w:rsidR="002A29B7" w:rsidRPr="001F2F7D">
        <w:rPr>
          <w:rFonts w:ascii="Courier New" w:hAnsi="Courier New" w:cs="Courier New"/>
          <w:color w:val="000000" w:themeColor="text1"/>
          <w:sz w:val="21"/>
          <w:szCs w:val="21"/>
        </w:rPr>
        <w:t>C</w:t>
      </w:r>
      <w:r w:rsidRPr="001F2F7D">
        <w:rPr>
          <w:rFonts w:ascii="Courier New" w:hAnsi="Courier New" w:cs="Courier New"/>
          <w:color w:val="000000" w:themeColor="text1"/>
          <w:sz w:val="21"/>
          <w:szCs w:val="21"/>
        </w:rPr>
        <w:t>ontrato</w:t>
      </w:r>
      <w:r w:rsidR="00B37D20" w:rsidRPr="001F2F7D">
        <w:rPr>
          <w:rFonts w:ascii="Courier New" w:hAnsi="Courier New" w:cs="Courier New"/>
          <w:color w:val="000000" w:themeColor="text1"/>
          <w:sz w:val="21"/>
          <w:szCs w:val="21"/>
        </w:rPr>
        <w:t xml:space="preserve">, objetivando fiscalização mais ampla e eficaz. </w:t>
      </w:r>
    </w:p>
    <w:p w:rsidR="001D4143" w:rsidRPr="00A96FA0" w:rsidRDefault="00A41294"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Art. 11</w:t>
      </w:r>
      <w:r w:rsidR="001954F4" w:rsidRPr="00A96FA0">
        <w:rPr>
          <w:rFonts w:ascii="Courier New" w:hAnsi="Courier New" w:cs="Courier New"/>
          <w:b/>
          <w:sz w:val="21"/>
          <w:szCs w:val="21"/>
        </w:rPr>
        <w:t>.</w:t>
      </w:r>
      <w:r w:rsidR="001D4143" w:rsidRPr="00A96FA0">
        <w:rPr>
          <w:rFonts w:ascii="Courier New" w:hAnsi="Courier New" w:cs="Courier New"/>
          <w:sz w:val="21"/>
          <w:szCs w:val="21"/>
        </w:rPr>
        <w:t xml:space="preserve"> A função de fiscal de contrato deve ser atribuída a servidor com experiência e conhecimento na área relativa ao objeto </w:t>
      </w:r>
      <w:r w:rsidR="001D4143" w:rsidRPr="00A96FA0">
        <w:rPr>
          <w:rFonts w:ascii="Courier New" w:hAnsi="Courier New" w:cs="Courier New"/>
          <w:sz w:val="21"/>
          <w:szCs w:val="21"/>
        </w:rPr>
        <w:lastRenderedPageBreak/>
        <w:t>contratado, designado para auxiliar o gestor do contrato quanto à fiscalização dos aspectos administrativos e técnicos do contrato, e especialmente:</w:t>
      </w:r>
    </w:p>
    <w:p w:rsidR="001D4143" w:rsidRPr="00A96FA0" w:rsidRDefault="001D414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 - esclarecer prontamente as dúvidas administrativas e técnicas e divergências surgidas na execução do objeto contratado;</w:t>
      </w:r>
    </w:p>
    <w:p w:rsidR="001D4143" w:rsidRPr="00A96FA0" w:rsidRDefault="001D414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II - expedir, através de notificações e/ou relatório de vistoria, as ocorrências e fazer as determinações e comunicações necessárias à perfeita execução dos serviços;</w:t>
      </w:r>
    </w:p>
    <w:p w:rsidR="001D4143" w:rsidRPr="00A96FA0" w:rsidRDefault="001D414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III - proceder, conforme cronograma físico-financeiro, as medições dos serviços executados e aprovar a planilha de medição emitida pela contratada ou conforme disposto em contrato;</w:t>
      </w:r>
    </w:p>
    <w:p w:rsidR="001D4143" w:rsidRPr="00A96FA0" w:rsidRDefault="001D414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IV - adotar as medidas preventivas de controle dos contratos, inclusive manifestar-se a respeito da suspensão da entrega de bens, a realização de serviços ou a execução de obras;</w:t>
      </w:r>
    </w:p>
    <w:p w:rsidR="001D4143" w:rsidRPr="00A96FA0" w:rsidRDefault="001D414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V - conferir e certificar as faturas relativas às aquisições, serviços ou obras;</w:t>
      </w:r>
    </w:p>
    <w:p w:rsidR="001D4143" w:rsidRPr="00A96FA0" w:rsidRDefault="001D414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VI - proceder as avaliações dos serviços executados pela contratada;</w:t>
      </w:r>
    </w:p>
    <w:p w:rsidR="001D4143" w:rsidRPr="00A96FA0" w:rsidRDefault="001D414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VII - determinar por todos os meios adequados a observância das normas técnicas e legais, especificações e métodos de execução dos serviços exigíveis para a perfeita execução do objeto;</w:t>
      </w:r>
    </w:p>
    <w:p w:rsidR="001D4143" w:rsidRPr="00A96FA0" w:rsidRDefault="001D414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VIII - exigir o uso correto dos equipamentos de proteção individual e coletiva de segurança do trabalho;</w:t>
      </w:r>
    </w:p>
    <w:p w:rsidR="001D4143" w:rsidRPr="00A96FA0" w:rsidRDefault="001D414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IX - determinar a retirada de qualquer empregado subordinado direta ou indiretamente à contratada, inclusive empregados de eventuais subcontratadas, ou as próprias subcontratadas, que, a seu critério, comprometam o bom andamento dos serviços;</w:t>
      </w:r>
    </w:p>
    <w:p w:rsidR="001D4143" w:rsidRPr="00A96FA0" w:rsidRDefault="001D414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X - receber designação e manter contato com o preposto da contratada, e se for necessário, promover reuniões periódicas ou especiais para a resolução de problemas na entrega dos bens ou na execução dos serviços ou das obras;</w:t>
      </w:r>
    </w:p>
    <w:p w:rsidR="001D4143" w:rsidRPr="00A96FA0" w:rsidRDefault="001D414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XI - dar parecer técnico nos pedidos de alterações contratuais;</w:t>
      </w:r>
    </w:p>
    <w:p w:rsidR="001D4143" w:rsidRPr="00A96FA0" w:rsidRDefault="001D414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XII - verificar a correta aplicação dos materiais;</w:t>
      </w:r>
    </w:p>
    <w:p w:rsidR="001D4143" w:rsidRPr="00A96FA0" w:rsidRDefault="001D414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XIII - requerer das empresas testes, exames e ensaios quando necessários, no sentido de promoção de controle de qualidade da execução das obras e serviços ou dos bens a serem adquiridos;</w:t>
      </w:r>
    </w:p>
    <w:p w:rsidR="001D4143" w:rsidRPr="00A96FA0" w:rsidRDefault="001D414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XIV - realizar, na forma do art. 140 da Lei Federal nº 14.133, de 2021, o recebimento do objeto contratado, quando for o caso;</w:t>
      </w:r>
    </w:p>
    <w:p w:rsidR="001D4143" w:rsidRPr="00A96FA0" w:rsidRDefault="001D414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lastRenderedPageBreak/>
        <w:t>XV - propor à autoridade competente a abertura de procedimento administrativo para apuração de responsabilidade;</w:t>
      </w:r>
    </w:p>
    <w:p w:rsidR="001D4143" w:rsidRPr="00A96FA0" w:rsidRDefault="001D414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XVI - no caso de obras e serviços de engenharia, além das atribuições constantes nos incisos I ao XV:</w:t>
      </w:r>
    </w:p>
    <w:p w:rsidR="001D4143" w:rsidRPr="00A96FA0" w:rsidRDefault="001D414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a) manter pasta atualizada, com projetos, alvarás, ART's do CREA e/ou RRT's do CAU referente aos projetos arquitetônico e complementares, orçamentos e fiscalização, edital da licitação e respectivo contrato, cronograma físico-financeiro e os demais elementos instrutores;</w:t>
      </w:r>
    </w:p>
    <w:p w:rsidR="001D4143" w:rsidRPr="00A96FA0" w:rsidRDefault="001D414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a) vist</w:t>
      </w:r>
      <w:r w:rsidR="00A41294" w:rsidRPr="00A96FA0">
        <w:rPr>
          <w:rFonts w:ascii="Courier New" w:hAnsi="Courier New" w:cs="Courier New"/>
          <w:sz w:val="21"/>
          <w:szCs w:val="21"/>
        </w:rPr>
        <w:t>ori</w:t>
      </w:r>
      <w:r w:rsidRPr="00A96FA0">
        <w:rPr>
          <w:rFonts w:ascii="Courier New" w:hAnsi="Courier New" w:cs="Courier New"/>
          <w:sz w:val="21"/>
          <w:szCs w:val="21"/>
        </w:rPr>
        <w:t>ar o diário de obras, certificando-se de seu correto preenchimento</w:t>
      </w:r>
      <w:r w:rsidR="00A41294" w:rsidRPr="00A96FA0">
        <w:rPr>
          <w:rFonts w:ascii="Courier New" w:hAnsi="Courier New" w:cs="Courier New"/>
          <w:sz w:val="21"/>
          <w:szCs w:val="21"/>
        </w:rPr>
        <w:t xml:space="preserve"> através de assinatura</w:t>
      </w:r>
      <w:r w:rsidRPr="00A96FA0">
        <w:rPr>
          <w:rFonts w:ascii="Courier New" w:hAnsi="Courier New" w:cs="Courier New"/>
          <w:sz w:val="21"/>
          <w:szCs w:val="21"/>
        </w:rPr>
        <w:t>;</w:t>
      </w:r>
    </w:p>
    <w:p w:rsidR="001D4143" w:rsidRPr="00A96FA0" w:rsidRDefault="001D414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b) verificar a correta construção do canteiro de obras, inclusive quanto aos aspectos ambientais;</w:t>
      </w:r>
    </w:p>
    <w:p w:rsidR="001D4143" w:rsidRPr="00A96FA0" w:rsidRDefault="001D414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XVII - outras atividades compatíveis com a função.</w:t>
      </w:r>
    </w:p>
    <w:p w:rsidR="001D4143" w:rsidRPr="00A96FA0" w:rsidRDefault="001D414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1º A fiscalização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119 e 120 da Lei Federal nº 14.133, de 2021.</w:t>
      </w:r>
    </w:p>
    <w:p w:rsidR="001D4143" w:rsidRPr="00A96FA0" w:rsidRDefault="001D414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2º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rsidR="001D4143" w:rsidRPr="00A96FA0" w:rsidRDefault="001D414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3º A execução dos contratos deverá ser acompanhada e fiscalizada por meio de instrumentos de controle, que compreendam a mensuração dos seguintes aspectos, no que couber:</w:t>
      </w:r>
    </w:p>
    <w:p w:rsidR="001D4143" w:rsidRPr="00A96FA0" w:rsidRDefault="001D414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 - os resultados alcançados em relação à contratada, com a verificação dos prazos de execução e da qualidade demandada;</w:t>
      </w:r>
    </w:p>
    <w:p w:rsidR="001D4143" w:rsidRPr="00A96FA0" w:rsidRDefault="001D414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II - os recursos humanos empregados, em função da quantidade e da formação profissional exigidas;</w:t>
      </w:r>
    </w:p>
    <w:p w:rsidR="001D4143" w:rsidRPr="00A96FA0" w:rsidRDefault="001D414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III - a qualidade e quantidade dos recursos materiais utilizados;</w:t>
      </w:r>
    </w:p>
    <w:p w:rsidR="001D4143" w:rsidRPr="00A96FA0" w:rsidRDefault="001D414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IV - a adequação dos serviços prestados à rotina de execução estabelecida;</w:t>
      </w:r>
    </w:p>
    <w:p w:rsidR="001D4143" w:rsidRPr="00A96FA0" w:rsidRDefault="001D414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xml:space="preserve">V-o cumprimento das demais obrigações decorrentes do contrato; </w:t>
      </w:r>
    </w:p>
    <w:p w:rsidR="001D4143" w:rsidRPr="00A96FA0" w:rsidRDefault="001D414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VI - a satisfação do público usuário.</w:t>
      </w:r>
    </w:p>
    <w:p w:rsidR="001D4143" w:rsidRPr="00A96FA0" w:rsidRDefault="001D414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lastRenderedPageBreak/>
        <w:t xml:space="preserve">§ 4º O fiscal do contrato deverá verificar se houve subdimensionamento da produtividade pactuada, sem perda da qualidade na execução do serviço e, em caso positivo, deverá comunicar à autoridade responsável para que esta promova a adequação contratual à produtividade efetivamente realizada, respeitando-se os limites de alteração dos valores contratuais previstos </w:t>
      </w:r>
      <w:r w:rsidR="00633A8C" w:rsidRPr="00A96FA0">
        <w:rPr>
          <w:rFonts w:ascii="Courier New" w:hAnsi="Courier New" w:cs="Courier New"/>
          <w:sz w:val="21"/>
          <w:szCs w:val="21"/>
        </w:rPr>
        <w:t>na</w:t>
      </w:r>
      <w:r w:rsidRPr="00A96FA0">
        <w:rPr>
          <w:rFonts w:ascii="Courier New" w:hAnsi="Courier New" w:cs="Courier New"/>
          <w:sz w:val="21"/>
          <w:szCs w:val="21"/>
        </w:rPr>
        <w:t xml:space="preserve"> Lei Federal nº 14.133de 2021.</w:t>
      </w:r>
    </w:p>
    <w:p w:rsidR="001D4143" w:rsidRPr="00A96FA0" w:rsidRDefault="001D414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5º A conformidade do material a ser utilizado na execução dos serviços deverá ser verificada com o documento da contratada que contenha a relação detalhada deles, de acordo com o estabelecido no contrato, informando as respectivas quantidades e especificações técnicas, tais como: marca, qualidade e forma de uso.</w:t>
      </w:r>
    </w:p>
    <w:p w:rsidR="004C0631" w:rsidRPr="00A96FA0" w:rsidRDefault="004C0631" w:rsidP="004C0631">
      <w:pPr>
        <w:spacing w:line="276" w:lineRule="auto"/>
        <w:jc w:val="both"/>
        <w:rPr>
          <w:rFonts w:ascii="Courier New" w:hAnsi="Courier New" w:cs="Courier New"/>
          <w:sz w:val="21"/>
          <w:szCs w:val="21"/>
        </w:rPr>
      </w:pPr>
    </w:p>
    <w:p w:rsidR="001D4143" w:rsidRPr="00A96FA0" w:rsidRDefault="001D4143" w:rsidP="004C0631">
      <w:pPr>
        <w:spacing w:line="276" w:lineRule="auto"/>
        <w:jc w:val="center"/>
        <w:rPr>
          <w:rFonts w:ascii="Courier New" w:hAnsi="Courier New" w:cs="Courier New"/>
          <w:b/>
          <w:sz w:val="21"/>
          <w:szCs w:val="21"/>
        </w:rPr>
      </w:pPr>
      <w:r w:rsidRPr="00A96FA0">
        <w:rPr>
          <w:rFonts w:ascii="Courier New" w:hAnsi="Courier New" w:cs="Courier New"/>
          <w:b/>
          <w:sz w:val="21"/>
          <w:szCs w:val="21"/>
        </w:rPr>
        <w:t>Subseção VI - Da Autoridade Máxima</w:t>
      </w:r>
    </w:p>
    <w:p w:rsidR="004C0631" w:rsidRPr="00A96FA0" w:rsidRDefault="004C0631" w:rsidP="004C0631">
      <w:pPr>
        <w:spacing w:line="276" w:lineRule="auto"/>
        <w:ind w:firstLine="1134"/>
        <w:jc w:val="both"/>
        <w:rPr>
          <w:rFonts w:ascii="Courier New" w:hAnsi="Courier New" w:cs="Courier New"/>
          <w:b/>
          <w:sz w:val="21"/>
          <w:szCs w:val="21"/>
        </w:rPr>
      </w:pPr>
    </w:p>
    <w:p w:rsidR="001D4143" w:rsidRPr="00A96FA0" w:rsidRDefault="001D4143"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Art. 1</w:t>
      </w:r>
      <w:r w:rsidR="00E96943" w:rsidRPr="00A96FA0">
        <w:rPr>
          <w:rFonts w:ascii="Courier New" w:hAnsi="Courier New" w:cs="Courier New"/>
          <w:b/>
          <w:sz w:val="21"/>
          <w:szCs w:val="21"/>
        </w:rPr>
        <w:t>2</w:t>
      </w:r>
      <w:r w:rsidR="001954F4" w:rsidRPr="00A96FA0">
        <w:rPr>
          <w:rFonts w:ascii="Courier New" w:hAnsi="Courier New" w:cs="Courier New"/>
          <w:b/>
          <w:sz w:val="21"/>
          <w:szCs w:val="21"/>
        </w:rPr>
        <w:t>.</w:t>
      </w:r>
      <w:r w:rsidRPr="00A96FA0">
        <w:rPr>
          <w:rFonts w:ascii="Courier New" w:hAnsi="Courier New" w:cs="Courier New"/>
          <w:sz w:val="21"/>
          <w:szCs w:val="21"/>
        </w:rPr>
        <w:t xml:space="preserve"> Caberá à autoridade máxima do órgão ou entidade responsável pela licitação ou contratação, ou a quem delegar, a que se refere este Regulamento, de acordo com as atribuições previstas em Lei, Regulamento e no Regimento Interno do órgão ou da entidade promotora da licitação:</w:t>
      </w:r>
    </w:p>
    <w:p w:rsidR="001D4143" w:rsidRPr="00A96FA0" w:rsidRDefault="001D414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 - examinar e decidir as impugnações e os pedidos de esclarecimentos ao edital e aos anexos, quando encaminhados pelo agente de contratação, pregoeiro, ou presidente de Comissão de Contratação;</w:t>
      </w:r>
    </w:p>
    <w:p w:rsidR="001D4143" w:rsidRPr="00A96FA0" w:rsidRDefault="001D414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II - promover gestão por competências para o desempenho das funções essenciais à execução da Lei Federal nº 14.133, de 2021 e deste Regulamento;</w:t>
      </w:r>
    </w:p>
    <w:p w:rsidR="001D4143" w:rsidRPr="00A96FA0" w:rsidRDefault="001D414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III - designar o agente de contratação, membros de comissão de contratação e os membros da equipe de apoio;</w:t>
      </w:r>
    </w:p>
    <w:p w:rsidR="001D4143" w:rsidRPr="00A96FA0" w:rsidRDefault="001D414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IV - determinar a utilização do provedor do sistema indicado pela Secretaria d</w:t>
      </w:r>
      <w:r w:rsidR="00163BFD" w:rsidRPr="00A96FA0">
        <w:rPr>
          <w:rFonts w:ascii="Courier New" w:hAnsi="Courier New" w:cs="Courier New"/>
          <w:sz w:val="21"/>
          <w:szCs w:val="21"/>
        </w:rPr>
        <w:t>e</w:t>
      </w:r>
      <w:r w:rsidRPr="00A96FA0">
        <w:rPr>
          <w:rFonts w:ascii="Courier New" w:hAnsi="Courier New" w:cs="Courier New"/>
          <w:sz w:val="21"/>
          <w:szCs w:val="21"/>
        </w:rPr>
        <w:t xml:space="preserve"> Administração</w:t>
      </w:r>
      <w:r w:rsidR="00163BFD" w:rsidRPr="00A96FA0">
        <w:rPr>
          <w:rFonts w:ascii="Courier New" w:hAnsi="Courier New" w:cs="Courier New"/>
          <w:sz w:val="21"/>
          <w:szCs w:val="21"/>
        </w:rPr>
        <w:t>;</w:t>
      </w:r>
    </w:p>
    <w:p w:rsidR="001D4143" w:rsidRPr="00A96FA0" w:rsidRDefault="001D414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V - autorizar a abertura do processo licitatório;</w:t>
      </w:r>
    </w:p>
    <w:p w:rsidR="001D4143" w:rsidRPr="00A96FA0" w:rsidRDefault="001D414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VI - decidir os recursos contra os atos do agente de contratação, do pregoeiro ou da comissão de contratação, quando este mantiver sua decisão;</w:t>
      </w:r>
    </w:p>
    <w:p w:rsidR="001D4143" w:rsidRPr="00A96FA0" w:rsidRDefault="001D414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VII - adjudicar o objeto da licitação, quando houver recurso;</w:t>
      </w:r>
    </w:p>
    <w:p w:rsidR="001D4143" w:rsidRPr="00A96FA0" w:rsidRDefault="001D414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VIII - homologar o resultado da licitação;</w:t>
      </w:r>
    </w:p>
    <w:p w:rsidR="001D4143" w:rsidRPr="00A96FA0" w:rsidRDefault="001D414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xml:space="preserve">IX - celebrar o contrato e assinar a ata de registro de preços; </w:t>
      </w:r>
    </w:p>
    <w:p w:rsidR="001D4143" w:rsidRPr="00A96FA0" w:rsidRDefault="001D414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lastRenderedPageBreak/>
        <w:t>X - autorizar a abertura de processo administrativo de apuração de responsabilidade e julgá-lo, na forma da Lei nº 14.133, de 2021 e deste Regulamento.</w:t>
      </w:r>
    </w:p>
    <w:p w:rsidR="001D4143" w:rsidRPr="00A96FA0" w:rsidRDefault="00E9694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Parágrafo único.</w:t>
      </w:r>
      <w:r w:rsidR="001D4143" w:rsidRPr="00A96FA0">
        <w:rPr>
          <w:rFonts w:ascii="Courier New" w:hAnsi="Courier New" w:cs="Courier New"/>
          <w:sz w:val="21"/>
          <w:szCs w:val="21"/>
        </w:rPr>
        <w:t xml:space="preserve"> A autorização para a abertura do processo licitatório é o último ato </w:t>
      </w:r>
      <w:r w:rsidRPr="00A96FA0">
        <w:rPr>
          <w:rFonts w:ascii="Courier New" w:hAnsi="Courier New" w:cs="Courier New"/>
          <w:sz w:val="21"/>
          <w:szCs w:val="21"/>
        </w:rPr>
        <w:t>anterior à publicação do edital.</w:t>
      </w:r>
    </w:p>
    <w:p w:rsidR="004C0631" w:rsidRPr="00A96FA0" w:rsidRDefault="004C0631" w:rsidP="004C0631">
      <w:pPr>
        <w:spacing w:line="276" w:lineRule="auto"/>
        <w:jc w:val="both"/>
        <w:rPr>
          <w:rFonts w:ascii="Courier New" w:hAnsi="Courier New" w:cs="Courier New"/>
          <w:sz w:val="21"/>
          <w:szCs w:val="21"/>
        </w:rPr>
      </w:pPr>
    </w:p>
    <w:p w:rsidR="001D4143" w:rsidRPr="00A96FA0" w:rsidRDefault="007052D6" w:rsidP="004C0631">
      <w:pPr>
        <w:spacing w:line="276" w:lineRule="auto"/>
        <w:jc w:val="center"/>
        <w:rPr>
          <w:rFonts w:ascii="Courier New" w:hAnsi="Courier New" w:cs="Courier New"/>
          <w:b/>
          <w:bCs/>
          <w:sz w:val="21"/>
          <w:szCs w:val="21"/>
        </w:rPr>
      </w:pPr>
      <w:r w:rsidRPr="00A96FA0">
        <w:rPr>
          <w:rFonts w:ascii="Courier New" w:hAnsi="Courier New" w:cs="Courier New"/>
          <w:b/>
          <w:bCs/>
          <w:sz w:val="21"/>
          <w:szCs w:val="21"/>
        </w:rPr>
        <w:t>CAPÍTULO II</w:t>
      </w:r>
      <w:r w:rsidR="005302A9" w:rsidRPr="00A96FA0">
        <w:rPr>
          <w:rFonts w:ascii="Courier New" w:hAnsi="Courier New" w:cs="Courier New"/>
          <w:b/>
          <w:bCs/>
          <w:sz w:val="21"/>
          <w:szCs w:val="21"/>
        </w:rPr>
        <w:t>I</w:t>
      </w:r>
    </w:p>
    <w:p w:rsidR="001D4143" w:rsidRPr="00A96FA0" w:rsidRDefault="001D4143" w:rsidP="004C0631">
      <w:pPr>
        <w:spacing w:line="276" w:lineRule="auto"/>
        <w:jc w:val="center"/>
        <w:rPr>
          <w:rFonts w:ascii="Courier New" w:hAnsi="Courier New" w:cs="Courier New"/>
          <w:b/>
          <w:bCs/>
          <w:sz w:val="21"/>
          <w:szCs w:val="21"/>
        </w:rPr>
      </w:pPr>
      <w:r w:rsidRPr="00A96FA0">
        <w:rPr>
          <w:rFonts w:ascii="Courier New" w:hAnsi="Courier New" w:cs="Courier New"/>
          <w:b/>
          <w:bCs/>
          <w:sz w:val="21"/>
          <w:szCs w:val="21"/>
        </w:rPr>
        <w:t>DO PLANEJAMENTO DA LICITAÇÃO E DA CONTRATAÇÃO</w:t>
      </w:r>
    </w:p>
    <w:p w:rsidR="004C0631" w:rsidRPr="00A96FA0" w:rsidRDefault="004C0631" w:rsidP="004C0631">
      <w:pPr>
        <w:spacing w:line="276" w:lineRule="auto"/>
        <w:ind w:firstLine="1134"/>
        <w:jc w:val="both"/>
        <w:rPr>
          <w:rFonts w:ascii="Courier New" w:hAnsi="Courier New" w:cs="Courier New"/>
          <w:b/>
          <w:sz w:val="21"/>
          <w:szCs w:val="21"/>
        </w:rPr>
      </w:pPr>
    </w:p>
    <w:p w:rsidR="001D4143" w:rsidRPr="00A96FA0" w:rsidRDefault="001D4143"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Art. 1</w:t>
      </w:r>
      <w:r w:rsidR="00E96943" w:rsidRPr="00A96FA0">
        <w:rPr>
          <w:rFonts w:ascii="Courier New" w:hAnsi="Courier New" w:cs="Courier New"/>
          <w:b/>
          <w:sz w:val="21"/>
          <w:szCs w:val="21"/>
        </w:rPr>
        <w:t>3</w:t>
      </w:r>
      <w:r w:rsidR="001954F4" w:rsidRPr="00A96FA0">
        <w:rPr>
          <w:rFonts w:ascii="Courier New" w:hAnsi="Courier New" w:cs="Courier New"/>
          <w:sz w:val="21"/>
          <w:szCs w:val="21"/>
        </w:rPr>
        <w:t>.</w:t>
      </w:r>
      <w:r w:rsidRPr="00A96FA0">
        <w:rPr>
          <w:rFonts w:ascii="Courier New" w:hAnsi="Courier New" w:cs="Courier New"/>
          <w:sz w:val="21"/>
          <w:szCs w:val="21"/>
        </w:rPr>
        <w:t xml:space="preserve"> As autoridades máximas dos órgãos e entidades da Administração Públicasão responsáveis pela governança das contratações e devem implementar processos e estruturas, inclusive de gestão de riscos e controles internos, para avaliar, direcionar e monitorar os processos licitatórios e os respectivos contratos, promover um ambiente íntegro e confiável, assegurar o alinhamento das contratações ao planejamento estratégico e às leis orçamentárias e promover eficiência, efetividade e eficácia em suas contratações.</w:t>
      </w:r>
    </w:p>
    <w:p w:rsidR="001D4143" w:rsidRPr="00A96FA0" w:rsidRDefault="001D414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Parágrafo único. A governança das contratações deve ter os seguintes objetivos:</w:t>
      </w:r>
    </w:p>
    <w:p w:rsidR="001D4143" w:rsidRPr="00A96FA0" w:rsidRDefault="001D414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 - assegurar a seleção da proposta apta a gerar o resultado de contratação mais vantajoso para a Administração Pública, inclusive no que se refere ao ciclo de vida do objeto;</w:t>
      </w:r>
    </w:p>
    <w:p w:rsidR="001D4143" w:rsidRPr="00A96FA0" w:rsidRDefault="001D414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II - assegurar tratamento isonômico entre os licitantes, bem como a justa competição;</w:t>
      </w:r>
    </w:p>
    <w:p w:rsidR="001D4143" w:rsidRPr="00A96FA0" w:rsidRDefault="001D414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III - evitar contratações com sobrepreço ou com preços manifestamente inexequíveis e superfaturamento na execução dos contratos;</w:t>
      </w:r>
    </w:p>
    <w:p w:rsidR="001D4143" w:rsidRPr="00A96FA0" w:rsidRDefault="001D414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IV - incentivar a inovação e o desenvolvimento nacional sustentável;</w:t>
      </w:r>
    </w:p>
    <w:p w:rsidR="007C56C0" w:rsidRPr="00A96FA0" w:rsidRDefault="001D414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V - promover a internalização de tecnologias diferenciadas e sistemas construtivos inovadores que promovam a melhoria na produtividade, sustentabilidade ambiental, eficiência e qualidade.</w:t>
      </w:r>
    </w:p>
    <w:p w:rsidR="004C0631" w:rsidRPr="00A96FA0" w:rsidRDefault="004C0631" w:rsidP="004C0631">
      <w:pPr>
        <w:spacing w:line="276" w:lineRule="auto"/>
        <w:jc w:val="center"/>
        <w:rPr>
          <w:rFonts w:ascii="Courier New" w:hAnsi="Courier New" w:cs="Courier New"/>
          <w:b/>
          <w:bCs/>
          <w:sz w:val="21"/>
          <w:szCs w:val="21"/>
        </w:rPr>
      </w:pPr>
    </w:p>
    <w:p w:rsidR="00BA76A4" w:rsidRPr="00A96FA0" w:rsidRDefault="007052D6" w:rsidP="004C0631">
      <w:pPr>
        <w:spacing w:line="276" w:lineRule="auto"/>
        <w:jc w:val="center"/>
        <w:rPr>
          <w:rFonts w:ascii="Courier New" w:hAnsi="Courier New" w:cs="Courier New"/>
          <w:b/>
          <w:bCs/>
          <w:sz w:val="21"/>
          <w:szCs w:val="21"/>
        </w:rPr>
      </w:pPr>
      <w:r w:rsidRPr="00A96FA0">
        <w:rPr>
          <w:rFonts w:ascii="Courier New" w:hAnsi="Courier New" w:cs="Courier New"/>
          <w:b/>
          <w:bCs/>
          <w:sz w:val="21"/>
          <w:szCs w:val="21"/>
        </w:rPr>
        <w:t>CAPÍTULO I</w:t>
      </w:r>
      <w:r w:rsidR="005302A9" w:rsidRPr="00A96FA0">
        <w:rPr>
          <w:rFonts w:ascii="Courier New" w:hAnsi="Courier New" w:cs="Courier New"/>
          <w:b/>
          <w:bCs/>
          <w:sz w:val="21"/>
          <w:szCs w:val="21"/>
        </w:rPr>
        <w:t>V</w:t>
      </w:r>
    </w:p>
    <w:p w:rsidR="00BA76A4" w:rsidRPr="00A96FA0" w:rsidRDefault="00BA76A4" w:rsidP="004C0631">
      <w:pPr>
        <w:spacing w:line="276" w:lineRule="auto"/>
        <w:jc w:val="center"/>
        <w:rPr>
          <w:rFonts w:ascii="Courier New" w:hAnsi="Courier New" w:cs="Courier New"/>
          <w:b/>
          <w:bCs/>
          <w:sz w:val="21"/>
          <w:szCs w:val="21"/>
        </w:rPr>
      </w:pPr>
      <w:r w:rsidRPr="00A96FA0">
        <w:rPr>
          <w:rFonts w:ascii="Courier New" w:hAnsi="Courier New" w:cs="Courier New"/>
          <w:b/>
          <w:bCs/>
          <w:sz w:val="21"/>
          <w:szCs w:val="21"/>
        </w:rPr>
        <w:t>DOS PARÂMETROS PARA ELABORAÇÃO DO PLANO DE CONTRATAÇÕES ANUAL</w:t>
      </w:r>
    </w:p>
    <w:p w:rsidR="004C0631" w:rsidRPr="00A96FA0" w:rsidRDefault="004C0631" w:rsidP="004C0631">
      <w:pPr>
        <w:spacing w:line="276" w:lineRule="auto"/>
        <w:ind w:firstLine="1134"/>
        <w:jc w:val="both"/>
        <w:rPr>
          <w:rFonts w:ascii="Courier New" w:hAnsi="Courier New" w:cs="Courier New"/>
          <w:b/>
          <w:sz w:val="21"/>
          <w:szCs w:val="21"/>
        </w:rPr>
      </w:pPr>
    </w:p>
    <w:p w:rsidR="00BA76A4" w:rsidRPr="00A96FA0" w:rsidRDefault="00E96943"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Art. 14</w:t>
      </w:r>
      <w:r w:rsidR="001954F4" w:rsidRPr="00A96FA0">
        <w:rPr>
          <w:rFonts w:ascii="Courier New" w:hAnsi="Courier New" w:cs="Courier New"/>
          <w:sz w:val="21"/>
          <w:szCs w:val="21"/>
        </w:rPr>
        <w:t>.</w:t>
      </w:r>
      <w:r w:rsidR="00BA76A4" w:rsidRPr="00A96FA0">
        <w:rPr>
          <w:rFonts w:ascii="Courier New" w:hAnsi="Courier New" w:cs="Courier New"/>
          <w:sz w:val="21"/>
          <w:szCs w:val="21"/>
        </w:rPr>
        <w:t xml:space="preserve"> O Município </w:t>
      </w:r>
      <w:r w:rsidR="005B2F05" w:rsidRPr="00A96FA0">
        <w:rPr>
          <w:rFonts w:ascii="Courier New" w:hAnsi="Courier New" w:cs="Courier New"/>
          <w:sz w:val="21"/>
          <w:szCs w:val="21"/>
        </w:rPr>
        <w:t xml:space="preserve">irá </w:t>
      </w:r>
      <w:r w:rsidR="00BA76A4" w:rsidRPr="00A96FA0">
        <w:rPr>
          <w:rFonts w:ascii="Courier New" w:hAnsi="Courier New" w:cs="Courier New"/>
          <w:sz w:val="21"/>
          <w:szCs w:val="21"/>
        </w:rPr>
        <w:t xml:space="preserve">elaborar Plano de Contratações Anual, com o objetivo de racionalizar as contratações dos órgãos e entidades </w:t>
      </w:r>
      <w:r w:rsidR="00BA76A4" w:rsidRPr="00A96FA0">
        <w:rPr>
          <w:rFonts w:ascii="Courier New" w:hAnsi="Courier New" w:cs="Courier New"/>
          <w:sz w:val="21"/>
          <w:szCs w:val="21"/>
        </w:rPr>
        <w:lastRenderedPageBreak/>
        <w:t>sob sua competência, garantir o alinhamento com o seu planejamento estratégico e subsidiar a elaboração das respectivas leis orçamentárias.</w:t>
      </w:r>
    </w:p>
    <w:p w:rsidR="00BA76A4" w:rsidRPr="00A96FA0" w:rsidRDefault="00BA76A4"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1º Na elaboração do Plano de Contratações Anual do Município, observar-se-á como parâmetro normativo, no que couber, o</w:t>
      </w:r>
      <w:r w:rsidR="00510809" w:rsidRPr="00A96FA0">
        <w:rPr>
          <w:rFonts w:ascii="Courier New" w:hAnsi="Courier New" w:cs="Courier New"/>
          <w:sz w:val="21"/>
          <w:szCs w:val="21"/>
        </w:rPr>
        <w:t xml:space="preserve">s prazos e o </w:t>
      </w:r>
      <w:r w:rsidRPr="00A96FA0">
        <w:rPr>
          <w:rFonts w:ascii="Courier New" w:hAnsi="Courier New" w:cs="Courier New"/>
          <w:sz w:val="21"/>
          <w:szCs w:val="21"/>
        </w:rPr>
        <w:t>disposto na Instrução Normativa nº 1, de 10 de janeiro de 2019, da Secretaria de Gestão do Ministério da Economia, ou outro que vier a substituí-la.</w:t>
      </w:r>
    </w:p>
    <w:p w:rsidR="00BA76A4" w:rsidRPr="00A96FA0" w:rsidRDefault="00BA76A4"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2º Na elaboração do plano de contratação anual a Administração fará previsão de quais licitações pretende deflagrar</w:t>
      </w:r>
      <w:r w:rsidR="00735CFB" w:rsidRPr="00A96FA0">
        <w:rPr>
          <w:rFonts w:ascii="Courier New" w:hAnsi="Courier New" w:cs="Courier New"/>
          <w:sz w:val="21"/>
          <w:szCs w:val="21"/>
        </w:rPr>
        <w:t>,</w:t>
      </w:r>
      <w:r w:rsidRPr="00A96FA0">
        <w:rPr>
          <w:rFonts w:ascii="Courier New" w:hAnsi="Courier New" w:cs="Courier New"/>
          <w:sz w:val="21"/>
          <w:szCs w:val="21"/>
        </w:rPr>
        <w:t xml:space="preserve"> aplicando o benefício do art. 48, inciso I e III, da Lei complementar 123/2006, bem como do benefício instituído pelo art. 48, § 3º da Lei complementar 123/2006, a fim de garantir o planejamento estratégico para tais contratações, levando em consideração a existência de itens com valor de até R$ 80.00,00 (oitenta mil reais), e outras hipóteses previstas na legislação de regência.</w:t>
      </w:r>
    </w:p>
    <w:p w:rsidR="00BA76A4" w:rsidRPr="00A96FA0" w:rsidRDefault="00BA76A4"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3º O plano de contratação anual será editado em forma de regulamento, prevendo o calendário de licitações anuais, que levará em consideração as contratações recorrentes do órgão administrativo, excetuando-se as demandas imprevisíveis, extraordinárias e urgentes que serão contratadas mesmo sem previsão no calendário de licitações anuais, observando-se a modalidade de licitação adequada para atender à necessidade.</w:t>
      </w:r>
    </w:p>
    <w:p w:rsidR="00BA76A4" w:rsidRPr="00A96FA0" w:rsidRDefault="00BA76A4"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4º As demandas para elaboração do plano de contratação anual serão encaminhadas pelos setores requisitantes ao setor de licitações, que deverá analisar as necessidades promovendo diligências necessárias para construção do calendário de licitações.</w:t>
      </w:r>
    </w:p>
    <w:p w:rsidR="002856B5" w:rsidRPr="00A96FA0" w:rsidRDefault="00BA76A4"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5º A Administração municipal poderá, desde que justificado nos autos do processo respectivo, afastar a aplicação do plano de contratações anuais, naquilo que seja divergente do interesse público, desde que devidamente justificado nos autos do processo licitatório, observados os princípios gerais de licitação e a legislação respectiva.</w:t>
      </w:r>
    </w:p>
    <w:p w:rsidR="00527E4E" w:rsidRPr="00A96FA0" w:rsidRDefault="00527E4E"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xml:space="preserve">§ </w:t>
      </w:r>
      <w:r w:rsidR="00AA2715" w:rsidRPr="00A96FA0">
        <w:rPr>
          <w:rFonts w:ascii="Courier New" w:hAnsi="Courier New" w:cs="Courier New"/>
          <w:sz w:val="21"/>
          <w:szCs w:val="21"/>
        </w:rPr>
        <w:t>6</w:t>
      </w:r>
      <w:r w:rsidRPr="00A96FA0">
        <w:rPr>
          <w:rFonts w:ascii="Courier New" w:hAnsi="Courier New" w:cs="Courier New"/>
          <w:sz w:val="21"/>
          <w:szCs w:val="21"/>
        </w:rPr>
        <w:t>º Para fins deste Decreto e do Plano de Contratações Anual, consideram-se:</w:t>
      </w:r>
    </w:p>
    <w:p w:rsidR="00527E4E" w:rsidRPr="00A96FA0" w:rsidRDefault="00527E4E"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a) compra: aquisição remunerada de bens para fornecimento de uma só vez ou parceladamente, considerada imediata aquela com prazo de entrega de até 30 (trinta) dias da ordem de fornecimento;</w:t>
      </w:r>
    </w:p>
    <w:p w:rsidR="00527E4E" w:rsidRPr="00A96FA0" w:rsidRDefault="00527E4E"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xml:space="preserve">b) serviço: atividade ou conjunto de atividades destinadas a obter determinada utilidade, intelectual ou material, de interesse da Administração; </w:t>
      </w:r>
    </w:p>
    <w:p w:rsidR="00527E4E" w:rsidRPr="00A96FA0" w:rsidRDefault="00527E4E"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xml:space="preserve">c) obra: toda atividade estabelecida, por força de lei, como privativa das profissões de arquiteto e engenheiro que implica </w:t>
      </w:r>
      <w:r w:rsidRPr="00A96FA0">
        <w:rPr>
          <w:rFonts w:ascii="Courier New" w:hAnsi="Courier New" w:cs="Courier New"/>
          <w:sz w:val="21"/>
          <w:szCs w:val="21"/>
        </w:rPr>
        <w:lastRenderedPageBreak/>
        <w:t>intervenção no meio ambiente por meio de um conjunto harmônico de ações que, agregadas, formam um todo que inova o espaço físico da natureza ou acarreta alteração substancial das características originais de bem imóvel;</w:t>
      </w:r>
    </w:p>
    <w:p w:rsidR="00527E4E" w:rsidRPr="00A96FA0" w:rsidRDefault="00527E4E"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xml:space="preserve">d) bens e serviços comuns: aqueles cujos padrões de desempenho e qualidade podem ser objetivamente definidos pelo edital, por meio de especificações usuais de mercado; </w:t>
      </w:r>
    </w:p>
    <w:p w:rsidR="00527E4E" w:rsidRPr="00A96FA0" w:rsidRDefault="00527E4E"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e) serviços e fornecimentos contínuos: serviços contratados e compras realizadas pela Administração Pública para a manutenção da atividade administrativa, decorrentes de necessidades permanentes ou prolongadas;</w:t>
      </w:r>
    </w:p>
    <w:p w:rsidR="00527E4E" w:rsidRPr="00A96FA0" w:rsidRDefault="00527E4E"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7º Enquanto não possuir Catálogo Eletrônico de Padronização, a Administração municipal poderá utilizar como parâmetro os Catálogos de Padronização do Governo Federal - CATMAT e CATSER.</w:t>
      </w:r>
    </w:p>
    <w:p w:rsidR="00527E4E" w:rsidRPr="00A96FA0" w:rsidRDefault="00527E4E" w:rsidP="004C0631">
      <w:pPr>
        <w:spacing w:line="276" w:lineRule="auto"/>
        <w:jc w:val="both"/>
        <w:rPr>
          <w:rFonts w:ascii="Courier New" w:hAnsi="Courier New" w:cs="Courier New"/>
          <w:sz w:val="21"/>
          <w:szCs w:val="21"/>
        </w:rPr>
      </w:pPr>
    </w:p>
    <w:p w:rsidR="007052D6" w:rsidRPr="00A96FA0" w:rsidRDefault="007052D6" w:rsidP="004C0631">
      <w:pPr>
        <w:spacing w:line="276" w:lineRule="auto"/>
        <w:jc w:val="center"/>
        <w:rPr>
          <w:rFonts w:ascii="Courier New" w:hAnsi="Courier New" w:cs="Courier New"/>
          <w:b/>
          <w:bCs/>
          <w:sz w:val="21"/>
          <w:szCs w:val="21"/>
        </w:rPr>
      </w:pPr>
      <w:r w:rsidRPr="00A96FA0">
        <w:rPr>
          <w:rFonts w:ascii="Courier New" w:hAnsi="Courier New" w:cs="Courier New"/>
          <w:b/>
          <w:bCs/>
          <w:sz w:val="21"/>
          <w:szCs w:val="21"/>
        </w:rPr>
        <w:t>CAPÍTULO V</w:t>
      </w:r>
    </w:p>
    <w:p w:rsidR="00F33156" w:rsidRPr="00A96FA0" w:rsidRDefault="00F33156" w:rsidP="004C0631">
      <w:pPr>
        <w:spacing w:line="276" w:lineRule="auto"/>
        <w:jc w:val="center"/>
        <w:rPr>
          <w:rFonts w:ascii="Courier New" w:hAnsi="Courier New" w:cs="Courier New"/>
          <w:b/>
          <w:bCs/>
          <w:sz w:val="21"/>
          <w:szCs w:val="21"/>
        </w:rPr>
      </w:pPr>
      <w:r w:rsidRPr="00A96FA0">
        <w:rPr>
          <w:rFonts w:ascii="Courier New" w:hAnsi="Courier New" w:cs="Courier New"/>
          <w:b/>
          <w:bCs/>
          <w:sz w:val="21"/>
          <w:szCs w:val="21"/>
        </w:rPr>
        <w:t>LIMITES PARA ENQUADRAMENTO DOS BENS DE CONSUMO N</w:t>
      </w:r>
      <w:r w:rsidR="00633A8C" w:rsidRPr="00A96FA0">
        <w:rPr>
          <w:rFonts w:ascii="Courier New" w:hAnsi="Courier New" w:cs="Courier New"/>
          <w:b/>
          <w:bCs/>
          <w:sz w:val="21"/>
          <w:szCs w:val="21"/>
        </w:rPr>
        <w:t>A</w:t>
      </w:r>
      <w:r w:rsidRPr="00A96FA0">
        <w:rPr>
          <w:rFonts w:ascii="Courier New" w:hAnsi="Courier New" w:cs="Courier New"/>
          <w:b/>
          <w:bCs/>
          <w:sz w:val="21"/>
          <w:szCs w:val="21"/>
        </w:rPr>
        <w:t>S CATEGORIAS COMUM E LUXO</w:t>
      </w:r>
    </w:p>
    <w:p w:rsidR="004C0631" w:rsidRPr="00A96FA0" w:rsidRDefault="004C0631" w:rsidP="004C0631">
      <w:pPr>
        <w:spacing w:line="276" w:lineRule="auto"/>
        <w:ind w:firstLine="1134"/>
        <w:jc w:val="both"/>
        <w:rPr>
          <w:rFonts w:ascii="Courier New" w:hAnsi="Courier New" w:cs="Courier New"/>
          <w:b/>
          <w:sz w:val="21"/>
          <w:szCs w:val="21"/>
        </w:rPr>
      </w:pPr>
    </w:p>
    <w:p w:rsidR="00F33156" w:rsidRPr="00A96FA0" w:rsidRDefault="00735CFB"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Art. 15</w:t>
      </w:r>
      <w:r w:rsidR="001954F4" w:rsidRPr="00A96FA0">
        <w:rPr>
          <w:rFonts w:ascii="Courier New" w:hAnsi="Courier New" w:cs="Courier New"/>
          <w:sz w:val="21"/>
          <w:szCs w:val="21"/>
        </w:rPr>
        <w:t>.</w:t>
      </w:r>
      <w:r w:rsidR="00F33156" w:rsidRPr="00A96FA0">
        <w:rPr>
          <w:rFonts w:ascii="Courier New" w:hAnsi="Courier New" w:cs="Courier New"/>
          <w:sz w:val="21"/>
          <w:szCs w:val="21"/>
        </w:rPr>
        <w:t xml:space="preserve"> Considera-se bem de consumo de luxo o que se revelar, sob os aspectos de qualidade e preço, superior ao necessário para a execução do objeto e satisfação das necessidades da Administração municipal. Considera-se:</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 - bem de luxo</w:t>
      </w:r>
      <w:r w:rsidR="00735CFB" w:rsidRPr="00A96FA0">
        <w:rPr>
          <w:rFonts w:ascii="Courier New" w:hAnsi="Courier New" w:cs="Courier New"/>
          <w:sz w:val="21"/>
          <w:szCs w:val="21"/>
        </w:rPr>
        <w:t>:</w:t>
      </w:r>
      <w:r w:rsidRPr="00A96FA0">
        <w:rPr>
          <w:rFonts w:ascii="Courier New" w:hAnsi="Courier New" w:cs="Courier New"/>
          <w:sz w:val="21"/>
          <w:szCs w:val="21"/>
        </w:rPr>
        <w:t xml:space="preserve">  bem de consumo com alta elasticidade-renda da demanda, identificável por meio de características tais como: </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xml:space="preserve">a) ostentação; </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xml:space="preserve">b) opulência; </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xml:space="preserve">c) forte apelo estético; ou </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xml:space="preserve">d) requinte; </w:t>
      </w:r>
    </w:p>
    <w:p w:rsidR="00F33156" w:rsidRPr="00A96FA0" w:rsidRDefault="00735CFB"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II - bem de qualidade comum:</w:t>
      </w:r>
      <w:r w:rsidR="00F33156" w:rsidRPr="00A96FA0">
        <w:rPr>
          <w:rFonts w:ascii="Courier New" w:hAnsi="Courier New" w:cs="Courier New"/>
          <w:sz w:val="21"/>
          <w:szCs w:val="21"/>
        </w:rPr>
        <w:t xml:space="preserve"> bem de consumo com baixa ou moderada elasticidade-renda da demanda; </w:t>
      </w:r>
    </w:p>
    <w:p w:rsidR="00F33156" w:rsidRPr="00A96FA0" w:rsidRDefault="00735CFB"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III - bem de consumo:</w:t>
      </w:r>
      <w:r w:rsidR="00F33156" w:rsidRPr="00A96FA0">
        <w:rPr>
          <w:rFonts w:ascii="Courier New" w:hAnsi="Courier New" w:cs="Courier New"/>
          <w:sz w:val="21"/>
          <w:szCs w:val="21"/>
        </w:rPr>
        <w:t xml:space="preserve"> todo material que atenda a, no mínimo, um dos seguintes critérios: </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xml:space="preserve">a) durabilidade - em uso normal, perde ou reduz as suas condições de uso, no prazo de dois anos; </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b) fragilidade - facilmente quebradiço ou deformável, de modo irrecuperável ou com perda de sua identidade;</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lastRenderedPageBreak/>
        <w:t xml:space="preserve">c) perecibilidade - sujeito a modificações químicas ou físicas que levam à deterioração ou à perda de suas condições de uso com o decorrer do tempo; </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xml:space="preserve">d) incorporabilidade - destinado à incorporação em outro bem, ainda que suas características originais sejam alteradas, de modo que sua retirada acarrete prejuízo à essência do bem principal; ou </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xml:space="preserve">e) transformabilidade - adquirido para fins de utilização como matéria-prima ou matéria intermediária para a geração de outro bem; e </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xml:space="preserve">IV - </w:t>
      </w:r>
      <w:r w:rsidR="00735CFB" w:rsidRPr="00A96FA0">
        <w:rPr>
          <w:rFonts w:ascii="Courier New" w:hAnsi="Courier New" w:cs="Courier New"/>
          <w:sz w:val="21"/>
          <w:szCs w:val="21"/>
        </w:rPr>
        <w:t xml:space="preserve">elasticidade-renda da demanda: </w:t>
      </w:r>
      <w:r w:rsidRPr="00A96FA0">
        <w:rPr>
          <w:rFonts w:ascii="Courier New" w:hAnsi="Courier New" w:cs="Courier New"/>
          <w:sz w:val="21"/>
          <w:szCs w:val="21"/>
        </w:rPr>
        <w:t>razão entre a variação percentual da quantidade demandada e a variação percentual da renda média.</w:t>
      </w:r>
    </w:p>
    <w:p w:rsidR="00F33156" w:rsidRPr="00A96FA0" w:rsidRDefault="00735CFB"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Art. 16</w:t>
      </w:r>
      <w:r w:rsidR="001954F4" w:rsidRPr="00A96FA0">
        <w:rPr>
          <w:rFonts w:ascii="Courier New" w:hAnsi="Courier New" w:cs="Courier New"/>
          <w:b/>
          <w:sz w:val="21"/>
          <w:szCs w:val="21"/>
        </w:rPr>
        <w:t>.</w:t>
      </w:r>
      <w:r w:rsidR="00F33156" w:rsidRPr="00A96FA0">
        <w:rPr>
          <w:rFonts w:ascii="Courier New" w:hAnsi="Courier New" w:cs="Courier New"/>
          <w:sz w:val="21"/>
          <w:szCs w:val="21"/>
        </w:rPr>
        <w:t xml:space="preserve"> Este ente público considerará no enquadramento do bem como de luxo, conforme conceituado no inciso I do caput do art. </w:t>
      </w:r>
      <w:r w:rsidR="00B2321E" w:rsidRPr="00A96FA0">
        <w:rPr>
          <w:rFonts w:ascii="Courier New" w:hAnsi="Courier New" w:cs="Courier New"/>
          <w:sz w:val="21"/>
          <w:szCs w:val="21"/>
        </w:rPr>
        <w:t>15</w:t>
      </w:r>
      <w:r w:rsidR="00F33156" w:rsidRPr="00A96FA0">
        <w:rPr>
          <w:rFonts w:ascii="Courier New" w:hAnsi="Courier New" w:cs="Courier New"/>
          <w:sz w:val="21"/>
          <w:szCs w:val="21"/>
        </w:rPr>
        <w:t xml:space="preserve">: </w:t>
      </w:r>
    </w:p>
    <w:p w:rsidR="00F33156" w:rsidRPr="00A96FA0" w:rsidRDefault="00735CFB"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 - relatividade econômica:</w:t>
      </w:r>
      <w:r w:rsidR="00F33156" w:rsidRPr="00A96FA0">
        <w:rPr>
          <w:rFonts w:ascii="Courier New" w:hAnsi="Courier New" w:cs="Courier New"/>
          <w:sz w:val="21"/>
          <w:szCs w:val="21"/>
        </w:rPr>
        <w:t xml:space="preserve"> variáveis econômicas que incidem sobre o preço do bem, principalmente a facilidade ou a dificuldade logística regional ou local de acesso ao bem; e</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II - relatividade temporal</w:t>
      </w:r>
      <w:r w:rsidR="00735CFB" w:rsidRPr="00A96FA0">
        <w:rPr>
          <w:rFonts w:ascii="Courier New" w:hAnsi="Courier New" w:cs="Courier New"/>
          <w:sz w:val="21"/>
          <w:szCs w:val="21"/>
        </w:rPr>
        <w:t>:</w:t>
      </w:r>
      <w:r w:rsidRPr="00A96FA0">
        <w:rPr>
          <w:rFonts w:ascii="Courier New" w:hAnsi="Courier New" w:cs="Courier New"/>
          <w:sz w:val="21"/>
          <w:szCs w:val="21"/>
        </w:rPr>
        <w:t xml:space="preserve"> mudança das variáveis mercadológicas do bem ao longo do tempo, em função de aspectos como: </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xml:space="preserve">a) evolução tecnológica; </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xml:space="preserve">b) tendências sociais; </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xml:space="preserve">c) alterações de disponibilidade no mercado; e </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d) modificações no processo de suprimento logístico.</w:t>
      </w:r>
    </w:p>
    <w:p w:rsidR="00F33156" w:rsidRPr="00A96FA0" w:rsidRDefault="00735CFB"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Art. 17</w:t>
      </w:r>
      <w:r w:rsidR="001954F4" w:rsidRPr="00A96FA0">
        <w:rPr>
          <w:rFonts w:ascii="Courier New" w:hAnsi="Courier New" w:cs="Courier New"/>
          <w:b/>
          <w:sz w:val="21"/>
          <w:szCs w:val="21"/>
        </w:rPr>
        <w:t>.</w:t>
      </w:r>
      <w:r w:rsidR="00F33156" w:rsidRPr="00A96FA0">
        <w:rPr>
          <w:rFonts w:ascii="Courier New" w:hAnsi="Courier New" w:cs="Courier New"/>
          <w:sz w:val="21"/>
          <w:szCs w:val="21"/>
        </w:rPr>
        <w:t xml:space="preserve"> Não será enquadrado como bem de luxo aquele que, mesmo considerado na definição do inciso I do caput do art. </w:t>
      </w:r>
      <w:r w:rsidR="00BB1397" w:rsidRPr="00A96FA0">
        <w:rPr>
          <w:rFonts w:ascii="Courier New" w:hAnsi="Courier New" w:cs="Courier New"/>
          <w:sz w:val="21"/>
          <w:szCs w:val="21"/>
        </w:rPr>
        <w:t>15</w:t>
      </w:r>
      <w:r w:rsidR="00F33156" w:rsidRPr="00A96FA0">
        <w:rPr>
          <w:rFonts w:ascii="Courier New" w:hAnsi="Courier New" w:cs="Courier New"/>
          <w:sz w:val="21"/>
          <w:szCs w:val="21"/>
        </w:rPr>
        <w:t xml:space="preserve">: </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xml:space="preserve">I - for adquirido a preço equivalente ou inferior ao preço do bem de qualidade comum de mesma natureza; ou </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II - tenha as características superiores justificadas em face da estrita atividade do órgão ou da entidade.</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 xml:space="preserve">Art. </w:t>
      </w:r>
      <w:r w:rsidR="00BB1397" w:rsidRPr="00A96FA0">
        <w:rPr>
          <w:rFonts w:ascii="Courier New" w:hAnsi="Courier New" w:cs="Courier New"/>
          <w:b/>
          <w:sz w:val="21"/>
          <w:szCs w:val="21"/>
        </w:rPr>
        <w:t>18</w:t>
      </w:r>
      <w:r w:rsidR="001954F4" w:rsidRPr="00A96FA0">
        <w:rPr>
          <w:rFonts w:ascii="Courier New" w:hAnsi="Courier New" w:cs="Courier New"/>
          <w:b/>
          <w:sz w:val="21"/>
          <w:szCs w:val="21"/>
        </w:rPr>
        <w:t>.</w:t>
      </w:r>
      <w:r w:rsidRPr="00A96FA0">
        <w:rPr>
          <w:rFonts w:ascii="Courier New" w:hAnsi="Courier New" w:cs="Courier New"/>
          <w:sz w:val="21"/>
          <w:szCs w:val="21"/>
        </w:rPr>
        <w:t xml:space="preserve"> É vedada a aquisição de bens de consumo enquadrados como bens de luxo, nos termos do disposto neste Decreto. </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 xml:space="preserve">Art. </w:t>
      </w:r>
      <w:r w:rsidR="00BB1397" w:rsidRPr="00A96FA0">
        <w:rPr>
          <w:rFonts w:ascii="Courier New" w:hAnsi="Courier New" w:cs="Courier New"/>
          <w:b/>
          <w:sz w:val="21"/>
          <w:szCs w:val="21"/>
        </w:rPr>
        <w:t>19</w:t>
      </w:r>
      <w:r w:rsidR="001954F4" w:rsidRPr="00A96FA0">
        <w:rPr>
          <w:rFonts w:ascii="Courier New" w:hAnsi="Courier New" w:cs="Courier New"/>
          <w:b/>
          <w:sz w:val="21"/>
          <w:szCs w:val="21"/>
        </w:rPr>
        <w:t>.</w:t>
      </w:r>
      <w:r w:rsidRPr="00A96FA0">
        <w:rPr>
          <w:rFonts w:ascii="Courier New" w:hAnsi="Courier New" w:cs="Courier New"/>
          <w:sz w:val="21"/>
          <w:szCs w:val="21"/>
        </w:rPr>
        <w:t xml:space="preserve"> As unidades de contratação dos órgãos e das entidades, em conjunto com as unidades técnicas, identificarão os bens de consumo de luxo constantes dos documentos de formalização de demandas antes da elaboração do plano de contratações anual de que trata o inciso VII do caput do art. 12 da Lei nº 14.133, de 2021. </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xml:space="preserve">Parágrafo único. Na hipótese de identificação de demandas por bens de consumo de luxo, nos termos do disposto no caput, os documentos </w:t>
      </w:r>
      <w:r w:rsidRPr="00A96FA0">
        <w:rPr>
          <w:rFonts w:ascii="Courier New" w:hAnsi="Courier New" w:cs="Courier New"/>
          <w:sz w:val="21"/>
          <w:szCs w:val="21"/>
        </w:rPr>
        <w:lastRenderedPageBreak/>
        <w:t xml:space="preserve">de formalização de demandas retornarão aos setores requisitantes para supressão ou substituição dos bens demandados. </w:t>
      </w:r>
    </w:p>
    <w:p w:rsidR="004C0631" w:rsidRPr="00A96FA0" w:rsidRDefault="004C0631" w:rsidP="004C0631">
      <w:pPr>
        <w:spacing w:line="276" w:lineRule="auto"/>
        <w:jc w:val="center"/>
        <w:rPr>
          <w:rFonts w:ascii="Courier New" w:hAnsi="Courier New" w:cs="Courier New"/>
          <w:b/>
          <w:bCs/>
          <w:sz w:val="21"/>
          <w:szCs w:val="21"/>
        </w:rPr>
      </w:pPr>
    </w:p>
    <w:p w:rsidR="00F33156" w:rsidRPr="00A96FA0" w:rsidRDefault="00F33156" w:rsidP="004C0631">
      <w:pPr>
        <w:spacing w:line="276" w:lineRule="auto"/>
        <w:jc w:val="center"/>
        <w:rPr>
          <w:rFonts w:ascii="Courier New" w:hAnsi="Courier New" w:cs="Courier New"/>
          <w:b/>
          <w:bCs/>
          <w:sz w:val="21"/>
          <w:szCs w:val="21"/>
        </w:rPr>
      </w:pPr>
      <w:r w:rsidRPr="00A96FA0">
        <w:rPr>
          <w:rFonts w:ascii="Courier New" w:hAnsi="Courier New" w:cs="Courier New"/>
          <w:b/>
          <w:bCs/>
          <w:sz w:val="21"/>
          <w:szCs w:val="21"/>
        </w:rPr>
        <w:t>CAPÍTULO VI</w:t>
      </w:r>
    </w:p>
    <w:p w:rsidR="00F33156" w:rsidRPr="00A96FA0" w:rsidRDefault="00F33156" w:rsidP="004C0631">
      <w:pPr>
        <w:spacing w:line="276" w:lineRule="auto"/>
        <w:jc w:val="center"/>
        <w:rPr>
          <w:rFonts w:ascii="Courier New" w:hAnsi="Courier New" w:cs="Courier New"/>
          <w:b/>
          <w:bCs/>
          <w:sz w:val="21"/>
          <w:szCs w:val="21"/>
        </w:rPr>
      </w:pPr>
      <w:r w:rsidRPr="00A96FA0">
        <w:rPr>
          <w:rFonts w:ascii="Courier New" w:hAnsi="Courier New" w:cs="Courier New"/>
          <w:b/>
          <w:bCs/>
          <w:sz w:val="21"/>
          <w:szCs w:val="21"/>
        </w:rPr>
        <w:t>DA PESQUISA DE PREÇO</w:t>
      </w:r>
    </w:p>
    <w:p w:rsidR="004C0631" w:rsidRPr="00A96FA0" w:rsidRDefault="004C0631" w:rsidP="004C0631">
      <w:pPr>
        <w:spacing w:line="276" w:lineRule="auto"/>
        <w:ind w:firstLine="1134"/>
        <w:jc w:val="both"/>
        <w:rPr>
          <w:rFonts w:ascii="Courier New" w:hAnsi="Courier New" w:cs="Courier New"/>
          <w:b/>
          <w:sz w:val="21"/>
          <w:szCs w:val="21"/>
        </w:rPr>
      </w:pP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Art. 2</w:t>
      </w:r>
      <w:r w:rsidR="00BB1397" w:rsidRPr="00A96FA0">
        <w:rPr>
          <w:rFonts w:ascii="Courier New" w:hAnsi="Courier New" w:cs="Courier New"/>
          <w:b/>
          <w:sz w:val="21"/>
          <w:szCs w:val="21"/>
        </w:rPr>
        <w:t>0</w:t>
      </w:r>
      <w:r w:rsidR="001954F4" w:rsidRPr="00A96FA0">
        <w:rPr>
          <w:rFonts w:ascii="Courier New" w:hAnsi="Courier New" w:cs="Courier New"/>
          <w:b/>
          <w:sz w:val="21"/>
          <w:szCs w:val="21"/>
        </w:rPr>
        <w:t>.</w:t>
      </w:r>
      <w:r w:rsidRPr="00A96FA0">
        <w:rPr>
          <w:rFonts w:ascii="Courier New" w:hAnsi="Courier New" w:cs="Courier New"/>
          <w:sz w:val="21"/>
          <w:szCs w:val="21"/>
        </w:rPr>
        <w:t xml:space="preserve"> A pesquisa de preço tem como objetivos:</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 - fixar o preço estimado e justo do objeto da contratação, inclusive seus aditivos, visando à seleção da proposta mais vantajosa para a Administração;</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II - delimitar os recursos orçamentários necessários para a contratação;</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III - definir a forma de contratação;</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IV - identificar a necessidade, de exclusividade de participação de microempresas e empresas de pequeno porte nos itens ou lotes cujo valor se enquadre nos limites previstos pela legislação;</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V - identificar a existência de sobrepreços em itens de planilhas de custos;</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VI - identificar a existência de fraude, simulação ou qualquer outro mecanismo que vise a frustrar a legitimidade da pesquisa de preços, inclusive jogos de planilhas;</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VII - impedir a utilização de preços inexequíveis ou excessivamente elevados;</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VIII - servir de parâmetro objetivo para julgamento das ofertas apresentadas;</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IX - aferir a vantajosidade econômica das adesões à Ata de Registro de Preço - ARP de outro órgão ou entidade, bem como, auxiliar na identificação da necessidade de negociação dos preços registrados em ata com os fornecedores.</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 xml:space="preserve">Art. </w:t>
      </w:r>
      <w:r w:rsidR="00BB1397" w:rsidRPr="00A96FA0">
        <w:rPr>
          <w:rFonts w:ascii="Courier New" w:hAnsi="Courier New" w:cs="Courier New"/>
          <w:b/>
          <w:sz w:val="21"/>
          <w:szCs w:val="21"/>
        </w:rPr>
        <w:t>21</w:t>
      </w:r>
      <w:r w:rsidR="001954F4" w:rsidRPr="00A96FA0">
        <w:rPr>
          <w:rFonts w:ascii="Courier New" w:hAnsi="Courier New" w:cs="Courier New"/>
          <w:b/>
          <w:sz w:val="21"/>
          <w:szCs w:val="21"/>
        </w:rPr>
        <w:t>.</w:t>
      </w:r>
      <w:r w:rsidRPr="00A96FA0">
        <w:rPr>
          <w:rFonts w:ascii="Courier New" w:hAnsi="Courier New" w:cs="Courier New"/>
          <w:sz w:val="21"/>
          <w:szCs w:val="21"/>
        </w:rPr>
        <w:t xml:space="preserve"> Desde que justificado, o preço estimado da contratação poderá ter caráter sigiloso, sem prejuízo da divulgação do detalhamento dos quantitativos e das demais informações necessárias para a elaboração das propostas, tornando-se público apenas e imediatamente após a fase de negociação de propostas, salvo na hipótese de licitação cujo critério de julgamento for por maior desconto.</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 xml:space="preserve">Art. </w:t>
      </w:r>
      <w:r w:rsidR="00BB1397" w:rsidRPr="00A96FA0">
        <w:rPr>
          <w:rFonts w:ascii="Courier New" w:hAnsi="Courier New" w:cs="Courier New"/>
          <w:b/>
          <w:sz w:val="21"/>
          <w:szCs w:val="21"/>
        </w:rPr>
        <w:t>22</w:t>
      </w:r>
      <w:r w:rsidR="001954F4" w:rsidRPr="00A96FA0">
        <w:rPr>
          <w:rFonts w:ascii="Courier New" w:hAnsi="Courier New" w:cs="Courier New"/>
          <w:b/>
          <w:sz w:val="21"/>
          <w:szCs w:val="21"/>
        </w:rPr>
        <w:t>.</w:t>
      </w:r>
      <w:r w:rsidRPr="00A96FA0">
        <w:rPr>
          <w:rFonts w:ascii="Courier New" w:hAnsi="Courier New" w:cs="Courier New"/>
          <w:sz w:val="21"/>
          <w:szCs w:val="21"/>
        </w:rPr>
        <w:t xml:space="preserve"> Para fins do disposto neste Decreto, considera-se:</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xml:space="preserve">I - preço estimado: valor obtido a partir de método matemático aplicado em série de preços coletados, devendo desconsiderar, na sua </w:t>
      </w:r>
      <w:r w:rsidRPr="00A96FA0">
        <w:rPr>
          <w:rFonts w:ascii="Courier New" w:hAnsi="Courier New" w:cs="Courier New"/>
          <w:sz w:val="21"/>
          <w:szCs w:val="21"/>
        </w:rPr>
        <w:lastRenderedPageBreak/>
        <w:t>formação, os valores inexequíveis, os inconsistentes e os excessivamente elevados;</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II - sobrepreço: preço orçado para licitação ou contratado em valor expressivamente superior aos preços referenciais de mercado, seja de apenas 1 (um) item, se a licitação ou a contratação for por preços unitários de serviço, seja do valor global do objeto, se a licitação ou a contratação for por tarefa, empreitada por preço global ou empreitada integral;</w:t>
      </w:r>
    </w:p>
    <w:p w:rsidR="00F33156" w:rsidRPr="00A96FA0" w:rsidRDefault="00735CFB"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III - p</w:t>
      </w:r>
      <w:r w:rsidR="00F33156" w:rsidRPr="00A96FA0">
        <w:rPr>
          <w:rFonts w:ascii="Courier New" w:hAnsi="Courier New" w:cs="Courier New"/>
          <w:sz w:val="21"/>
          <w:szCs w:val="21"/>
        </w:rPr>
        <w:t>reço máximo: é o valor limite que a administração se dispõe a pagar por determinado objeto, levando-se em consideração o preço estimado, os aspectos mercadológicos próprios à negociação com o setor público e os recursos orçamentários disponíveis;</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IV - média aritmética: resultado da soma dos preços pesquisados dividida pelo número de preços incluídos no cálculo;</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V - média saneada: é a média aritmética obtida após o expurgo dos preços excessivamente elevados e inexequíveis;</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VI - mediana: é o valor do meio quando o conjunto de dados está ordenado do menor para o maior, observado que, quando o número de dados for ímpar, a mediana corresponde ao valor central; quando o número de dados for par, a mediana corresponde à média dos dois valores centrais;</w:t>
      </w:r>
    </w:p>
    <w:p w:rsidR="00F33156" w:rsidRPr="00A96FA0" w:rsidRDefault="00CE3045"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VII</w:t>
      </w:r>
      <w:r w:rsidR="00F33156" w:rsidRPr="00A96FA0">
        <w:rPr>
          <w:rFonts w:ascii="Courier New" w:hAnsi="Courier New" w:cs="Courier New"/>
          <w:sz w:val="21"/>
          <w:szCs w:val="21"/>
        </w:rPr>
        <w:t xml:space="preserve"> - preço excessivamente elevado: é o preço pesquisado que ultrapassa o máximo desvio;</w:t>
      </w:r>
    </w:p>
    <w:p w:rsidR="00F33156" w:rsidRPr="00A96FA0" w:rsidRDefault="00CE3045"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VIII</w:t>
      </w:r>
      <w:r w:rsidR="00F33156" w:rsidRPr="00A96FA0">
        <w:rPr>
          <w:rFonts w:ascii="Courier New" w:hAnsi="Courier New" w:cs="Courier New"/>
          <w:sz w:val="21"/>
          <w:szCs w:val="21"/>
        </w:rPr>
        <w:t xml:space="preserve"> - preço inexequível: é o preço pesquisado que está abaixo do mínimo desvio; e</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 xml:space="preserve">Art. </w:t>
      </w:r>
      <w:r w:rsidR="00BB1397" w:rsidRPr="00A96FA0">
        <w:rPr>
          <w:rFonts w:ascii="Courier New" w:hAnsi="Courier New" w:cs="Courier New"/>
          <w:b/>
          <w:sz w:val="21"/>
          <w:szCs w:val="21"/>
        </w:rPr>
        <w:t>23</w:t>
      </w:r>
      <w:r w:rsidR="001954F4" w:rsidRPr="00A96FA0">
        <w:rPr>
          <w:rFonts w:ascii="Courier New" w:hAnsi="Courier New" w:cs="Courier New"/>
          <w:b/>
          <w:sz w:val="21"/>
          <w:szCs w:val="21"/>
        </w:rPr>
        <w:t>.</w:t>
      </w:r>
      <w:r w:rsidRPr="00A96FA0">
        <w:rPr>
          <w:rFonts w:ascii="Courier New" w:hAnsi="Courier New" w:cs="Courier New"/>
          <w:sz w:val="21"/>
          <w:szCs w:val="21"/>
        </w:rPr>
        <w:t xml:space="preserve"> A pesquisa de preços será materializada em documento que contenha, no mínimo:</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 - descrição do objeto, quantidade e unidade de medida a ser contratado;</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II - identificação e assinatura do agente responsável pela pesquisa ou equipe de planejamento da contratação;</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III - data de elaboração do documento;</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IV - caracterização das fontes consultadas;</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V - série de preços coletados;</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VI - método matemático aplicado para a definição do valor estimado;</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VII - justificativa para a metodologia utilizada, em especial para a desconsideração de valores inexequíveis, inconsistentes e excessivamente elevados, se aplicável;</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lastRenderedPageBreak/>
        <w:t>VIII - memória de cálculo do valor estimado e documentos que lhe dão suporte; e</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IX - justificativa da escolha dos fornecedores, no caso da pesquisa direta de que dispõe o inciso V do art. 7º.</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 xml:space="preserve">Art. </w:t>
      </w:r>
      <w:r w:rsidR="00BB1397" w:rsidRPr="00A96FA0">
        <w:rPr>
          <w:rFonts w:ascii="Courier New" w:hAnsi="Courier New" w:cs="Courier New"/>
          <w:b/>
          <w:sz w:val="21"/>
          <w:szCs w:val="21"/>
        </w:rPr>
        <w:t>24</w:t>
      </w:r>
      <w:r w:rsidR="001954F4" w:rsidRPr="00A96FA0">
        <w:rPr>
          <w:rFonts w:ascii="Courier New" w:hAnsi="Courier New" w:cs="Courier New"/>
          <w:sz w:val="21"/>
          <w:szCs w:val="21"/>
        </w:rPr>
        <w:t>.</w:t>
      </w:r>
      <w:r w:rsidRPr="00A96FA0">
        <w:rPr>
          <w:rFonts w:ascii="Courier New" w:hAnsi="Courier New" w:cs="Courier New"/>
          <w:sz w:val="21"/>
          <w:szCs w:val="21"/>
        </w:rPr>
        <w:t xml:space="preserve"> Na pesquisa de preços, sempre que possível, deverão ser observadas as condições comerciais praticadas, incluindo prazos, locais de entrega, instalação e montagem do bem ou execução do serviço, quantidade, formas e prazos de pagamento, fretes, garantias exigidas, marcas e modelos, quando for o caso, observadas a potencial economia de escala e as peculiaridades do local de execução do objeto.</w:t>
      </w:r>
    </w:p>
    <w:p w:rsidR="00F33156" w:rsidRPr="00A96FA0" w:rsidRDefault="00735CFB"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w:t>
      </w:r>
      <w:r w:rsidR="00F33156" w:rsidRPr="00A96FA0">
        <w:rPr>
          <w:rFonts w:ascii="Courier New" w:hAnsi="Courier New" w:cs="Courier New"/>
          <w:sz w:val="21"/>
          <w:szCs w:val="21"/>
        </w:rPr>
        <w:t>1º</w:t>
      </w:r>
      <w:r w:rsidRPr="00A96FA0">
        <w:rPr>
          <w:rFonts w:ascii="Courier New" w:hAnsi="Courier New" w:cs="Courier New"/>
          <w:sz w:val="21"/>
          <w:szCs w:val="21"/>
        </w:rPr>
        <w:t>.</w:t>
      </w:r>
      <w:r w:rsidR="00F33156" w:rsidRPr="00A96FA0">
        <w:rPr>
          <w:rFonts w:ascii="Courier New" w:hAnsi="Courier New" w:cs="Courier New"/>
          <w:sz w:val="21"/>
          <w:szCs w:val="21"/>
        </w:rPr>
        <w:t xml:space="preserve"> No caso de previsão de matriz de riscos entre o contratante e o contratado, o cálculo do valor estimado da contratação poderá considerar taxa de risco compatível com o objeto da licitação e os riscos atribuídos ao contratado, de acordo com a metodologia estabelecida em normativo do órgão competente do Poder Executivo Municipal ou, na ausência ou omissão deste, nos Cadernos de Logística, elaborado pela Secretaria de Gestão da Secretaria Especial de Desburocratização, Gestão e Governo Digital do Ministério da Economia, ou outros que os substituam, considerando-se os mais atualizados, e devida inclusão dos critérios de definição da taxa de risco na justificativa da metodologia utilizada. </w:t>
      </w:r>
    </w:p>
    <w:p w:rsidR="00F33156" w:rsidRPr="00A96FA0" w:rsidRDefault="00735CFB"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w:t>
      </w:r>
      <w:r w:rsidR="00F33156" w:rsidRPr="00A96FA0">
        <w:rPr>
          <w:rFonts w:ascii="Courier New" w:hAnsi="Courier New" w:cs="Courier New"/>
          <w:sz w:val="21"/>
          <w:szCs w:val="21"/>
        </w:rPr>
        <w:t>2º</w:t>
      </w:r>
      <w:r w:rsidRPr="00A96FA0">
        <w:rPr>
          <w:rFonts w:ascii="Courier New" w:hAnsi="Courier New" w:cs="Courier New"/>
          <w:sz w:val="21"/>
          <w:szCs w:val="21"/>
        </w:rPr>
        <w:t>.</w:t>
      </w:r>
      <w:r w:rsidR="00F33156" w:rsidRPr="00A96FA0">
        <w:rPr>
          <w:rFonts w:ascii="Courier New" w:hAnsi="Courier New" w:cs="Courier New"/>
          <w:sz w:val="21"/>
          <w:szCs w:val="21"/>
        </w:rPr>
        <w:t xml:space="preserve"> Na ausência do objeto na fonte de pesquisa citada no § 1º deste artigo ou na ausência de normativo municipal próprio, a matriz de risco não será considerada no cálculo da formação do preço estimado.</w:t>
      </w:r>
    </w:p>
    <w:p w:rsidR="00F33156" w:rsidRPr="00A96FA0" w:rsidRDefault="00735CFB"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w:t>
      </w:r>
      <w:r w:rsidR="00F33156" w:rsidRPr="00A96FA0">
        <w:rPr>
          <w:rFonts w:ascii="Courier New" w:hAnsi="Courier New" w:cs="Courier New"/>
          <w:sz w:val="21"/>
          <w:szCs w:val="21"/>
        </w:rPr>
        <w:t>3º</w:t>
      </w:r>
      <w:r w:rsidRPr="00A96FA0">
        <w:rPr>
          <w:rFonts w:ascii="Courier New" w:hAnsi="Courier New" w:cs="Courier New"/>
          <w:sz w:val="21"/>
          <w:szCs w:val="21"/>
        </w:rPr>
        <w:t>.</w:t>
      </w:r>
      <w:r w:rsidR="00F33156" w:rsidRPr="00A96FA0">
        <w:rPr>
          <w:rFonts w:ascii="Courier New" w:hAnsi="Courier New" w:cs="Courier New"/>
          <w:sz w:val="21"/>
          <w:szCs w:val="21"/>
        </w:rPr>
        <w:t xml:space="preserve"> Na incidência dos fatores elencados no caput e no § 1º do art. </w:t>
      </w:r>
      <w:r w:rsidR="00B2321E" w:rsidRPr="00A96FA0">
        <w:rPr>
          <w:rFonts w:ascii="Courier New" w:hAnsi="Courier New" w:cs="Courier New"/>
          <w:sz w:val="21"/>
          <w:szCs w:val="21"/>
        </w:rPr>
        <w:t>24</w:t>
      </w:r>
      <w:r w:rsidR="00F33156" w:rsidRPr="00A96FA0">
        <w:rPr>
          <w:rFonts w:ascii="Courier New" w:hAnsi="Courier New" w:cs="Courier New"/>
          <w:sz w:val="21"/>
          <w:szCs w:val="21"/>
        </w:rPr>
        <w:t>º deste Decreto, individualmente ou em conjunto, fica caracterizado o preço máximo a ser admitido pela administração, cuja definição deve aliar a atratividade do mercado e a mitigação de risco de sobrepreço.</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 xml:space="preserve">Art. </w:t>
      </w:r>
      <w:r w:rsidR="00BB1397" w:rsidRPr="00A96FA0">
        <w:rPr>
          <w:rFonts w:ascii="Courier New" w:hAnsi="Courier New" w:cs="Courier New"/>
          <w:b/>
          <w:sz w:val="21"/>
          <w:szCs w:val="21"/>
        </w:rPr>
        <w:t>25</w:t>
      </w:r>
      <w:r w:rsidR="001954F4" w:rsidRPr="00A96FA0">
        <w:rPr>
          <w:rFonts w:ascii="Courier New" w:hAnsi="Courier New" w:cs="Courier New"/>
          <w:b/>
          <w:sz w:val="21"/>
          <w:szCs w:val="21"/>
        </w:rPr>
        <w:t>.</w:t>
      </w:r>
      <w:r w:rsidRPr="00A96FA0">
        <w:rPr>
          <w:rFonts w:ascii="Courier New" w:hAnsi="Courier New" w:cs="Courier New"/>
          <w:sz w:val="21"/>
          <w:szCs w:val="21"/>
        </w:rPr>
        <w:t xml:space="preserve"> A pesquisa de preços para determinação do preço estimado em processo licitatório para contratação de bens e serviços em geral será realizada mediante a utilização dos seguintes parâmetros, empregados de forma combinada ou não:</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 - composição de custos unitários menores ou iguais à mediana do item correspondente nos sistemas oficiais de governo, como Painel de Preços, banco de preços em saúde, na Plataforma Preço de Referência desenvolvida pelo TCE-PB ou por consulta no Portal Nacional de Contratações Públicas (PNCP), observado o índice de atualização de preços correspondente;</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xml:space="preserve">II - contratações similares feitas pela Administração Pública Municipal, em execução ou concluídas no período de até 1 (um) ano anterior à data da pesquisa de preços, inclusive mediante sistema de </w:t>
      </w:r>
      <w:r w:rsidRPr="00A96FA0">
        <w:rPr>
          <w:rFonts w:ascii="Courier New" w:hAnsi="Courier New" w:cs="Courier New"/>
          <w:sz w:val="21"/>
          <w:szCs w:val="21"/>
        </w:rPr>
        <w:lastRenderedPageBreak/>
        <w:t>registro de preços, observado o índice de atualização de preços correspondente;</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III - contratações similares, feitas pela Administração Pública, em execução ou concluídas no período de até 1 (um) ano anterior à data da pesquisa de preços, inclusive mediante sistema de registro de preços, observado o índice de atualização de preços correspondente;</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IV - utilização de dados de pesquisa publicada em mídia especializada, de tabela de referência formalmente aprovada pelos Poderes Executivos municipal, estadual ou federal e de sítios eletrônicos especializados ou de domínio amplo, desde que atualizados no momento da pesquisa e compreendidos no intervalo de até 6 (seis) meses de antecedência da data de divulgação do edital, contendo a data e a hora de acesso;</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V - pesquisa direta com, no mínimo, 3 (três) fornecedores, mediante solicitação formal de cotação, por meio de oficio ou e-mail, desde que seja apresentada justificativa da escolha desses fornecedores e que não tenham sido obtidos os orçamentos com mais de 6 (seis) meses de antecedência da data de divulgação do edital;</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VI - pesquisa na base estadual de notas fiscais eletrônicas da Secretaria de Estado da Fazenda, desde que a data das notas fiscais esteja compreendida no período de até 180 (cento e oitenta) dias anteriores à data de divulgação do edital, nas aquisições de bens, conforme disposto neste decreto; ou</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VII - pesquisa na base nacional de notas fiscais eletrônicas, desde que a data das notas fiscais esteja compreendida no período de até 1 (um) ano anterior à data de divulgação do edital, conforme disposto no Caderno de Logística, elaborado pela Secretaria de Gestão da Secretaria Especial de Desburocratização, Gestão e Governo Digital do Ministério da Economia.</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1º</w:t>
      </w:r>
      <w:r w:rsidR="00735CFB" w:rsidRPr="00A96FA0">
        <w:rPr>
          <w:rFonts w:ascii="Courier New" w:hAnsi="Courier New" w:cs="Courier New"/>
          <w:sz w:val="21"/>
          <w:szCs w:val="21"/>
        </w:rPr>
        <w:t>.</w:t>
      </w:r>
      <w:r w:rsidRPr="00A96FA0">
        <w:rPr>
          <w:rFonts w:ascii="Courier New" w:hAnsi="Courier New" w:cs="Courier New"/>
          <w:sz w:val="21"/>
          <w:szCs w:val="21"/>
        </w:rPr>
        <w:t xml:space="preserve"> Deverão ser priorizados os parâmetros estabelecidos nos incisos I a III, devendo, em caso de impossibilidade, apresentar justificativa nos autos.</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2º</w:t>
      </w:r>
      <w:r w:rsidR="00735CFB" w:rsidRPr="00A96FA0">
        <w:rPr>
          <w:rFonts w:ascii="Courier New" w:hAnsi="Courier New" w:cs="Courier New"/>
          <w:sz w:val="21"/>
          <w:szCs w:val="21"/>
        </w:rPr>
        <w:t>.</w:t>
      </w:r>
      <w:r w:rsidRPr="00A96FA0">
        <w:rPr>
          <w:rFonts w:ascii="Courier New" w:hAnsi="Courier New" w:cs="Courier New"/>
          <w:sz w:val="21"/>
          <w:szCs w:val="21"/>
        </w:rPr>
        <w:t xml:space="preserve"> A pesquisa na base de notas fiscais eletrônicas do Estado da Paraíba, parâmetro a que se refere o inciso VI, terá preferência sobre a base de outros Estados e a base nacional.</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3º</w:t>
      </w:r>
      <w:r w:rsidR="00735CFB" w:rsidRPr="00A96FA0">
        <w:rPr>
          <w:rFonts w:ascii="Courier New" w:hAnsi="Courier New" w:cs="Courier New"/>
          <w:sz w:val="21"/>
          <w:szCs w:val="21"/>
        </w:rPr>
        <w:t>.</w:t>
      </w:r>
      <w:r w:rsidRPr="00A96FA0">
        <w:rPr>
          <w:rFonts w:ascii="Courier New" w:hAnsi="Courier New" w:cs="Courier New"/>
          <w:sz w:val="21"/>
          <w:szCs w:val="21"/>
        </w:rPr>
        <w:t xml:space="preserve"> O parâmetro utilizado mediante consulta à Plataforma “Preço de Referência”, disponível no endereço eletrônico https://precodereferencia.tce.pb.gov.br, deverá ser comprovada através do "Certificado de Cotação de Preços";</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lastRenderedPageBreak/>
        <w:t>§ 4º</w:t>
      </w:r>
      <w:r w:rsidR="00735CFB" w:rsidRPr="00A96FA0">
        <w:rPr>
          <w:rFonts w:ascii="Courier New" w:hAnsi="Courier New" w:cs="Courier New"/>
          <w:sz w:val="21"/>
          <w:szCs w:val="21"/>
        </w:rPr>
        <w:t>.</w:t>
      </w:r>
      <w:r w:rsidRPr="00A96FA0">
        <w:rPr>
          <w:rFonts w:ascii="Courier New" w:hAnsi="Courier New" w:cs="Courier New"/>
          <w:sz w:val="21"/>
          <w:szCs w:val="21"/>
        </w:rPr>
        <w:t xml:space="preserve"> Quando a pesquisa de preços for realizada com fornecedores, nos termos do inciso V do art. </w:t>
      </w:r>
      <w:r w:rsidR="00B2321E" w:rsidRPr="00A96FA0">
        <w:rPr>
          <w:rFonts w:ascii="Courier New" w:hAnsi="Courier New" w:cs="Courier New"/>
          <w:sz w:val="21"/>
          <w:szCs w:val="21"/>
        </w:rPr>
        <w:t>25</w:t>
      </w:r>
      <w:r w:rsidRPr="00A96FA0">
        <w:rPr>
          <w:rFonts w:ascii="Courier New" w:hAnsi="Courier New" w:cs="Courier New"/>
          <w:sz w:val="21"/>
          <w:szCs w:val="21"/>
        </w:rPr>
        <w:t>º deste Decreto, deverá ser observado o seguinte:</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 - o prazo de resposta conferido ao fornecedor deverá ser compatível com a complexidade do objeto a ser licitado;</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II - deverão ser obtidas propostas formais que contenham, no mínimo:</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a) descrição do objeto, o valor unitário e o valor total;</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b) número do Cadastro de Pessoa Física - CPF ou do Cadastro Nacional de Pessoa Jurídica - CNPJ do proponente;</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c) endereços físico e eletrônico e telefone de contato;</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d) data de emissão; e</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e) nome completo e identificação do responsável.</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III - deverão ser informadas aos fornecedores as características da contratação, com vistas à melhor caracterização das condições comerciais praticadas para o objeto a ser contratado; e,</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IV - deverá haver registro, nos autos do processo da contratação correspondente, da relação dos fornecedores que foram consultados e não enviaram propostas como resposta à solicitação de que trata o inciso V do caput deste artigo.</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5º</w:t>
      </w:r>
      <w:r w:rsidR="00735CFB" w:rsidRPr="00A96FA0">
        <w:rPr>
          <w:rFonts w:ascii="Courier New" w:hAnsi="Courier New" w:cs="Courier New"/>
          <w:sz w:val="21"/>
          <w:szCs w:val="21"/>
        </w:rPr>
        <w:t>.</w:t>
      </w:r>
      <w:r w:rsidRPr="00A96FA0">
        <w:rPr>
          <w:rFonts w:ascii="Courier New" w:hAnsi="Courier New" w:cs="Courier New"/>
          <w:sz w:val="21"/>
          <w:szCs w:val="21"/>
        </w:rPr>
        <w:t xml:space="preserve"> Excepcionalmente, será admitido o preço estimado com base em orçamento fora do prazo estipulado no inciso V do caput, desde que devidamente justificado nos autos pelo agente responsável e observado o índice de atualização de preços correspondente.</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6º</w:t>
      </w:r>
      <w:r w:rsidR="00735CFB" w:rsidRPr="00A96FA0">
        <w:rPr>
          <w:rFonts w:ascii="Courier New" w:hAnsi="Courier New" w:cs="Courier New"/>
          <w:sz w:val="21"/>
          <w:szCs w:val="21"/>
        </w:rPr>
        <w:t>.</w:t>
      </w:r>
      <w:r w:rsidRPr="00A96FA0">
        <w:rPr>
          <w:rFonts w:ascii="Courier New" w:hAnsi="Courier New" w:cs="Courier New"/>
          <w:sz w:val="21"/>
          <w:szCs w:val="21"/>
        </w:rPr>
        <w:t xml:space="preserve"> Caso ocorra evento superveniente após a elaboração do documento de pesquisa de preço que afete o valor do objeto, para mais ou para menos, poderá ser reavaliado o preço de referência antes da divulgação do instrumento convocatório, podendo, inclusive, submeter o objeto à nova pesquisa.</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 xml:space="preserve">Art. </w:t>
      </w:r>
      <w:r w:rsidR="00BB1397" w:rsidRPr="00A96FA0">
        <w:rPr>
          <w:rFonts w:ascii="Courier New" w:hAnsi="Courier New" w:cs="Courier New"/>
          <w:b/>
          <w:sz w:val="21"/>
          <w:szCs w:val="21"/>
        </w:rPr>
        <w:t>26</w:t>
      </w:r>
      <w:r w:rsidR="001954F4" w:rsidRPr="00A96FA0">
        <w:rPr>
          <w:rFonts w:ascii="Courier New" w:hAnsi="Courier New" w:cs="Courier New"/>
          <w:b/>
          <w:sz w:val="21"/>
          <w:szCs w:val="21"/>
        </w:rPr>
        <w:t>.</w:t>
      </w:r>
      <w:r w:rsidRPr="00A96FA0">
        <w:rPr>
          <w:rFonts w:ascii="Courier New" w:hAnsi="Courier New" w:cs="Courier New"/>
          <w:sz w:val="21"/>
          <w:szCs w:val="21"/>
        </w:rPr>
        <w:t xml:space="preserve"> Serão utilizados como métodos para a obtenção do preço estimado a média, a mediana ou o menor dos valores obtidos na pesquisa de preços, cuja escolha deverá ser justificada, desde que o cálculo incida sobre um conjunto de 03 (três) ou mais preços, oriundos de 1 (um) ou mais dos parâmetros elencados no art. </w:t>
      </w:r>
      <w:r w:rsidR="00B2321E" w:rsidRPr="00A96FA0">
        <w:rPr>
          <w:rFonts w:ascii="Courier New" w:hAnsi="Courier New" w:cs="Courier New"/>
          <w:sz w:val="21"/>
          <w:szCs w:val="21"/>
        </w:rPr>
        <w:t>25</w:t>
      </w:r>
      <w:r w:rsidRPr="00A96FA0">
        <w:rPr>
          <w:rFonts w:ascii="Courier New" w:hAnsi="Courier New" w:cs="Courier New"/>
          <w:sz w:val="21"/>
          <w:szCs w:val="21"/>
        </w:rPr>
        <w:t xml:space="preserve"> deste Decreto, desconsiderados os valores inexequíveis, inconsistentes e os excessivamente elevados.</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1º</w:t>
      </w:r>
      <w:r w:rsidR="00735CFB" w:rsidRPr="00A96FA0">
        <w:rPr>
          <w:rFonts w:ascii="Courier New" w:hAnsi="Courier New" w:cs="Courier New"/>
          <w:sz w:val="21"/>
          <w:szCs w:val="21"/>
        </w:rPr>
        <w:t>.</w:t>
      </w:r>
      <w:r w:rsidRPr="00A96FA0">
        <w:rPr>
          <w:rFonts w:ascii="Courier New" w:hAnsi="Courier New" w:cs="Courier New"/>
          <w:sz w:val="21"/>
          <w:szCs w:val="21"/>
        </w:rPr>
        <w:t xml:space="preserve"> Poderão ser utilizados outros critérios ou métodos, desde que devidamente justificados nos autos pelo agente responsável e aprovados pela autoridade competente.</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lastRenderedPageBreak/>
        <w:t>§ 2º</w:t>
      </w:r>
      <w:r w:rsidR="00735CFB" w:rsidRPr="00A96FA0">
        <w:rPr>
          <w:rFonts w:ascii="Courier New" w:hAnsi="Courier New" w:cs="Courier New"/>
          <w:sz w:val="21"/>
          <w:szCs w:val="21"/>
        </w:rPr>
        <w:t>.</w:t>
      </w:r>
      <w:r w:rsidRPr="00A96FA0">
        <w:rPr>
          <w:rFonts w:ascii="Courier New" w:hAnsi="Courier New" w:cs="Courier New"/>
          <w:sz w:val="21"/>
          <w:szCs w:val="21"/>
        </w:rPr>
        <w:t xml:space="preserve"> Com base no tratamento a que se refere o caput, o preço estimado da contratação poderá ser obtido, ainda, acrescentando ou subtraindo determinado percentual, de forma a aliar a atratividade do mercado e mitigar o risco de sobrepreço.</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3º</w:t>
      </w:r>
      <w:r w:rsidR="00735CFB" w:rsidRPr="00A96FA0">
        <w:rPr>
          <w:rFonts w:ascii="Courier New" w:hAnsi="Courier New" w:cs="Courier New"/>
          <w:sz w:val="21"/>
          <w:szCs w:val="21"/>
        </w:rPr>
        <w:t>.</w:t>
      </w:r>
      <w:r w:rsidRPr="00A96FA0">
        <w:rPr>
          <w:rFonts w:ascii="Courier New" w:hAnsi="Courier New" w:cs="Courier New"/>
          <w:sz w:val="21"/>
          <w:szCs w:val="21"/>
        </w:rPr>
        <w:t xml:space="preserve"> Salvo quando estabelecido de forma diversa e justificada nos autos, serão considerados:</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 - preços excessivos, aqueles que sejam superiores a 30% (trinta por cento) da média dos demais preços;</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II - preços inexequíveis, aqueles que sejam inferiores a 70% (setenta por cento) da média dos demais preços.</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4º</w:t>
      </w:r>
      <w:r w:rsidR="00735CFB" w:rsidRPr="00A96FA0">
        <w:rPr>
          <w:rFonts w:ascii="Courier New" w:hAnsi="Courier New" w:cs="Courier New"/>
          <w:sz w:val="21"/>
          <w:szCs w:val="21"/>
        </w:rPr>
        <w:t>.</w:t>
      </w:r>
      <w:r w:rsidRPr="00A96FA0">
        <w:rPr>
          <w:rFonts w:ascii="Courier New" w:hAnsi="Courier New" w:cs="Courier New"/>
          <w:sz w:val="21"/>
          <w:szCs w:val="21"/>
        </w:rPr>
        <w:t xml:space="preserve"> Para a desconsideração dos valores inexequíveis, inconsistentes e excessivamente elevados, deverão ser adotados critérios fundamentados e descritos no processo administrativo correspondente.</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5º</w:t>
      </w:r>
      <w:r w:rsidR="00735CFB" w:rsidRPr="00A96FA0">
        <w:rPr>
          <w:rFonts w:ascii="Courier New" w:hAnsi="Courier New" w:cs="Courier New"/>
          <w:sz w:val="21"/>
          <w:szCs w:val="21"/>
        </w:rPr>
        <w:t>.</w:t>
      </w:r>
      <w:r w:rsidRPr="00A96FA0">
        <w:rPr>
          <w:rFonts w:ascii="Courier New" w:hAnsi="Courier New" w:cs="Courier New"/>
          <w:sz w:val="21"/>
          <w:szCs w:val="21"/>
        </w:rPr>
        <w:t xml:space="preserve"> Os preços coletados devem ser analisados de forma crítica, em especial quando houver grande variação entre os valores apresentados.</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6º</w:t>
      </w:r>
      <w:r w:rsidR="00735CFB" w:rsidRPr="00A96FA0">
        <w:rPr>
          <w:rFonts w:ascii="Courier New" w:hAnsi="Courier New" w:cs="Courier New"/>
          <w:sz w:val="21"/>
          <w:szCs w:val="21"/>
        </w:rPr>
        <w:t>.</w:t>
      </w:r>
      <w:r w:rsidRPr="00A96FA0">
        <w:rPr>
          <w:rFonts w:ascii="Courier New" w:hAnsi="Courier New" w:cs="Courier New"/>
          <w:sz w:val="21"/>
          <w:szCs w:val="21"/>
        </w:rPr>
        <w:t xml:space="preserve"> Excepcionalmente, será admitida a determinação do orçamento estimado com a utilização de menos de 03 (três) preços, desde que haja justificativa nos autos pelo agente responsável e aprovação pela autoridade competente.</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7º</w:t>
      </w:r>
      <w:r w:rsidR="00735CFB" w:rsidRPr="00A96FA0">
        <w:rPr>
          <w:rFonts w:ascii="Courier New" w:hAnsi="Courier New" w:cs="Courier New"/>
          <w:sz w:val="21"/>
          <w:szCs w:val="21"/>
        </w:rPr>
        <w:t>.</w:t>
      </w:r>
      <w:r w:rsidRPr="00A96FA0">
        <w:rPr>
          <w:rFonts w:ascii="Courier New" w:hAnsi="Courier New" w:cs="Courier New"/>
          <w:sz w:val="21"/>
          <w:szCs w:val="21"/>
        </w:rPr>
        <w:t xml:space="preserve"> Nos casos em que a pesquisa de preços for composta apenas por preços pesquisados diretamente com fornecedores, nos termos do inciso V do art. </w:t>
      </w:r>
      <w:r w:rsidR="00B2321E" w:rsidRPr="00A96FA0">
        <w:rPr>
          <w:rFonts w:ascii="Courier New" w:hAnsi="Courier New" w:cs="Courier New"/>
          <w:sz w:val="21"/>
          <w:szCs w:val="21"/>
        </w:rPr>
        <w:t>25</w:t>
      </w:r>
      <w:r w:rsidRPr="00A96FA0">
        <w:rPr>
          <w:rFonts w:ascii="Courier New" w:hAnsi="Courier New" w:cs="Courier New"/>
          <w:sz w:val="21"/>
          <w:szCs w:val="21"/>
        </w:rPr>
        <w:t>º, deverá ser adotado, para definição do preço estimado, o método do menor dos valores obtidos, desconsiderados os valores inexequíveis e inconsistentes.</w:t>
      </w:r>
    </w:p>
    <w:p w:rsidR="00F33156" w:rsidRPr="00A96FA0" w:rsidRDefault="00BB1397" w:rsidP="004C0631">
      <w:pPr>
        <w:spacing w:line="276" w:lineRule="auto"/>
        <w:ind w:firstLine="1134"/>
        <w:jc w:val="both"/>
        <w:rPr>
          <w:rFonts w:ascii="Courier New" w:hAnsi="Courier New" w:cs="Courier New"/>
          <w:b/>
          <w:sz w:val="21"/>
          <w:szCs w:val="21"/>
        </w:rPr>
      </w:pPr>
      <w:r w:rsidRPr="00A96FA0">
        <w:rPr>
          <w:rFonts w:ascii="Courier New" w:hAnsi="Courier New" w:cs="Courier New"/>
          <w:b/>
          <w:sz w:val="21"/>
          <w:szCs w:val="21"/>
        </w:rPr>
        <w:t>Subseção I - Das Regras Específicas Para Contratação Direta</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 xml:space="preserve">Art. </w:t>
      </w:r>
      <w:r w:rsidR="00BB1397" w:rsidRPr="00A96FA0">
        <w:rPr>
          <w:rFonts w:ascii="Courier New" w:hAnsi="Courier New" w:cs="Courier New"/>
          <w:b/>
          <w:sz w:val="21"/>
          <w:szCs w:val="21"/>
        </w:rPr>
        <w:t>27</w:t>
      </w:r>
      <w:r w:rsidR="001954F4" w:rsidRPr="00A96FA0">
        <w:rPr>
          <w:rFonts w:ascii="Courier New" w:hAnsi="Courier New" w:cs="Courier New"/>
          <w:b/>
          <w:sz w:val="21"/>
          <w:szCs w:val="21"/>
        </w:rPr>
        <w:t>.</w:t>
      </w:r>
      <w:r w:rsidRPr="00A96FA0">
        <w:rPr>
          <w:rFonts w:ascii="Courier New" w:hAnsi="Courier New" w:cs="Courier New"/>
          <w:sz w:val="21"/>
          <w:szCs w:val="21"/>
        </w:rPr>
        <w:t xml:space="preserve"> Nas contratações diretas por inexigibilidade ou por dispensa de licitação, aplica-se o disposto no art. </w:t>
      </w:r>
      <w:r w:rsidR="005974F7" w:rsidRPr="00A96FA0">
        <w:rPr>
          <w:rFonts w:ascii="Courier New" w:hAnsi="Courier New" w:cs="Courier New"/>
          <w:sz w:val="21"/>
          <w:szCs w:val="21"/>
        </w:rPr>
        <w:t>25</w:t>
      </w:r>
      <w:r w:rsidRPr="00A96FA0">
        <w:rPr>
          <w:rFonts w:ascii="Courier New" w:hAnsi="Courier New" w:cs="Courier New"/>
          <w:sz w:val="21"/>
          <w:szCs w:val="21"/>
        </w:rPr>
        <w:t>.</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1º</w:t>
      </w:r>
      <w:r w:rsidR="00735CFB" w:rsidRPr="00A96FA0">
        <w:rPr>
          <w:rFonts w:ascii="Courier New" w:hAnsi="Courier New" w:cs="Courier New"/>
          <w:sz w:val="21"/>
          <w:szCs w:val="21"/>
        </w:rPr>
        <w:t>.</w:t>
      </w:r>
      <w:r w:rsidRPr="00A96FA0">
        <w:rPr>
          <w:rFonts w:ascii="Courier New" w:hAnsi="Courier New" w:cs="Courier New"/>
          <w:sz w:val="21"/>
          <w:szCs w:val="21"/>
        </w:rPr>
        <w:t xml:space="preserve"> Quando não for possível estimar o valor do objeto na forma estabelecida no art. </w:t>
      </w:r>
      <w:r w:rsidR="005974F7" w:rsidRPr="00A96FA0">
        <w:rPr>
          <w:rFonts w:ascii="Courier New" w:hAnsi="Courier New" w:cs="Courier New"/>
          <w:sz w:val="21"/>
          <w:szCs w:val="21"/>
        </w:rPr>
        <w:t>25</w:t>
      </w:r>
      <w:r w:rsidRPr="00A96FA0">
        <w:rPr>
          <w:rFonts w:ascii="Courier New" w:hAnsi="Courier New" w:cs="Courier New"/>
          <w:sz w:val="21"/>
          <w:szCs w:val="21"/>
        </w:rPr>
        <w:t>, a justificativa de preços será dada com base em valores de contratações de objetos idênticos, comercializados pela futura contratada, por meio da apresentação de notas fiscais emitidas para outros contratantes, públicos ou privados, no período de até 1 (um) ano anterior à data da contratação pela Administração, ou por outro meio idôneo.</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2º</w:t>
      </w:r>
      <w:r w:rsidR="00735CFB" w:rsidRPr="00A96FA0">
        <w:rPr>
          <w:rFonts w:ascii="Courier New" w:hAnsi="Courier New" w:cs="Courier New"/>
          <w:sz w:val="21"/>
          <w:szCs w:val="21"/>
        </w:rPr>
        <w:t>.</w:t>
      </w:r>
      <w:r w:rsidRPr="00A96FA0">
        <w:rPr>
          <w:rFonts w:ascii="Courier New" w:hAnsi="Courier New" w:cs="Courier New"/>
          <w:sz w:val="21"/>
          <w:szCs w:val="21"/>
        </w:rPr>
        <w:t xml:space="preserve"> Excepcionalmente, caso a futura contratada não tenha comercializado o objeto anteriormente, a justificativa de preço de que trata o parágrafo primeiro, poderá ser realizada mediante avaliação de objetos semelhantes de mesma natureza, devendo apresentar </w:t>
      </w:r>
      <w:r w:rsidRPr="00A96FA0">
        <w:rPr>
          <w:rFonts w:ascii="Courier New" w:hAnsi="Courier New" w:cs="Courier New"/>
          <w:sz w:val="21"/>
          <w:szCs w:val="21"/>
        </w:rPr>
        <w:lastRenderedPageBreak/>
        <w:t>especificações técnicas que demonstrem similaridade com o objeto pretendido.</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3º</w:t>
      </w:r>
      <w:r w:rsidR="00735CFB" w:rsidRPr="00A96FA0">
        <w:rPr>
          <w:rFonts w:ascii="Courier New" w:hAnsi="Courier New" w:cs="Courier New"/>
          <w:sz w:val="21"/>
          <w:szCs w:val="21"/>
        </w:rPr>
        <w:t>.</w:t>
      </w:r>
      <w:r w:rsidRPr="00A96FA0">
        <w:rPr>
          <w:rFonts w:ascii="Courier New" w:hAnsi="Courier New" w:cs="Courier New"/>
          <w:sz w:val="21"/>
          <w:szCs w:val="21"/>
        </w:rPr>
        <w:t xml:space="preserve"> Na hipótese de dispensa de licitação com base nos incisos I e II do art. 75 da Lei nº 14.133, de 1º de abril de 2021, a estimativa de preços de que trata o caput poderá ser realizada concomitantemente à seleção da proposta economicamente mais vantajosa.</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4º</w:t>
      </w:r>
      <w:r w:rsidR="00735CFB" w:rsidRPr="00A96FA0">
        <w:rPr>
          <w:rFonts w:ascii="Courier New" w:hAnsi="Courier New" w:cs="Courier New"/>
          <w:sz w:val="21"/>
          <w:szCs w:val="21"/>
        </w:rPr>
        <w:t>.</w:t>
      </w:r>
      <w:r w:rsidRPr="00A96FA0">
        <w:rPr>
          <w:rFonts w:ascii="Courier New" w:hAnsi="Courier New" w:cs="Courier New"/>
          <w:sz w:val="21"/>
          <w:szCs w:val="21"/>
        </w:rPr>
        <w:t xml:space="preserve"> O procedimento do §3º será realizado por meio de solicitação formal de cotações a fornecedores.</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5º</w:t>
      </w:r>
      <w:r w:rsidR="00735CFB" w:rsidRPr="00A96FA0">
        <w:rPr>
          <w:rFonts w:ascii="Courier New" w:hAnsi="Courier New" w:cs="Courier New"/>
          <w:sz w:val="21"/>
          <w:szCs w:val="21"/>
        </w:rPr>
        <w:t>.</w:t>
      </w:r>
      <w:r w:rsidRPr="00A96FA0">
        <w:rPr>
          <w:rFonts w:ascii="Courier New" w:hAnsi="Courier New" w:cs="Courier New"/>
          <w:sz w:val="21"/>
          <w:szCs w:val="21"/>
        </w:rPr>
        <w:t xml:space="preserve"> No procedimento do § 3º, quando não for possível obter no mínimo 03 (três) cotações, tal ocorrência deverá ser devidamente justificada e comprovada nos autos do processo da contratação correspondente.</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 xml:space="preserve">Art. </w:t>
      </w:r>
      <w:r w:rsidR="00BB1397" w:rsidRPr="00A96FA0">
        <w:rPr>
          <w:rFonts w:ascii="Courier New" w:hAnsi="Courier New" w:cs="Courier New"/>
          <w:b/>
          <w:sz w:val="21"/>
          <w:szCs w:val="21"/>
        </w:rPr>
        <w:t>28</w:t>
      </w:r>
      <w:r w:rsidR="001954F4" w:rsidRPr="00A96FA0">
        <w:rPr>
          <w:rFonts w:ascii="Courier New" w:hAnsi="Courier New" w:cs="Courier New"/>
          <w:b/>
          <w:sz w:val="21"/>
          <w:szCs w:val="21"/>
        </w:rPr>
        <w:t>.</w:t>
      </w:r>
      <w:r w:rsidRPr="00A96FA0">
        <w:rPr>
          <w:rFonts w:ascii="Courier New" w:hAnsi="Courier New" w:cs="Courier New"/>
          <w:sz w:val="21"/>
          <w:szCs w:val="21"/>
        </w:rPr>
        <w:t xml:space="preserve"> Nas contratações de itens de Tecnologia da Informação e Comunicação - TIC, os preços de itens constantes nos Catálogos de Soluções de TIC com Condições Padronizadas, publicados pela Secretaria de Governo Digital da Secretaria Especial de Desburocratização, Gestão e Governo Digital do Ministério da Economia, poderão ser utilizados como preço estimado, salvo se a pesquisa de preços realizada resultar em valor inferior.</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Parágrafo único. As estimativas de preços constantes em modelos de contratação de soluções de TIC, publicados pela Secretaria de Governo Digital da Secretaria Especial de Desburocratização, Gestão e Governo Digital do Ministério da Economia, poderão ser utilizadas como preço estimado.</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 xml:space="preserve">Art. </w:t>
      </w:r>
      <w:r w:rsidR="00735CFB" w:rsidRPr="00A96FA0">
        <w:rPr>
          <w:rFonts w:ascii="Courier New" w:hAnsi="Courier New" w:cs="Courier New"/>
          <w:b/>
          <w:sz w:val="21"/>
          <w:szCs w:val="21"/>
        </w:rPr>
        <w:t>29</w:t>
      </w:r>
      <w:r w:rsidR="001954F4" w:rsidRPr="00A96FA0">
        <w:rPr>
          <w:rFonts w:ascii="Courier New" w:hAnsi="Courier New" w:cs="Courier New"/>
          <w:b/>
          <w:sz w:val="21"/>
          <w:szCs w:val="21"/>
        </w:rPr>
        <w:t>.</w:t>
      </w:r>
      <w:r w:rsidRPr="00A96FA0">
        <w:rPr>
          <w:rFonts w:ascii="Courier New" w:hAnsi="Courier New" w:cs="Courier New"/>
          <w:sz w:val="21"/>
          <w:szCs w:val="21"/>
        </w:rPr>
        <w:t xml:space="preserve"> Na pesquisa de preço para obtenção do preço estimado relativo às contratações de prestação de serviços com regime de dedicação de mão de obra exclusiva, aplicar-se-á o disposto na Instrução Normativa nº 5, de 26 de maio de 2017, ou outra que venha a substituí-la,</w:t>
      </w:r>
      <w:r w:rsidR="00E46287" w:rsidRPr="00A96FA0">
        <w:rPr>
          <w:rFonts w:ascii="Courier New" w:hAnsi="Courier New" w:cs="Courier New"/>
          <w:sz w:val="21"/>
          <w:szCs w:val="21"/>
        </w:rPr>
        <w:t xml:space="preserve"> conforme disposto na Instrução Normativa SEGES/ME Nº 65, de 7 de julho de 2021</w:t>
      </w:r>
      <w:r w:rsidRPr="00A96FA0">
        <w:rPr>
          <w:rFonts w:ascii="Courier New" w:hAnsi="Courier New" w:cs="Courier New"/>
          <w:sz w:val="21"/>
          <w:szCs w:val="21"/>
        </w:rPr>
        <w:t xml:space="preserve"> observando, no que couber, o disposto neste decreto.</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1º</w:t>
      </w:r>
      <w:r w:rsidR="00735CFB" w:rsidRPr="00A96FA0">
        <w:rPr>
          <w:rFonts w:ascii="Courier New" w:hAnsi="Courier New" w:cs="Courier New"/>
          <w:sz w:val="21"/>
          <w:szCs w:val="21"/>
        </w:rPr>
        <w:t>.</w:t>
      </w:r>
      <w:r w:rsidRPr="00A96FA0">
        <w:rPr>
          <w:rFonts w:ascii="Courier New" w:hAnsi="Courier New" w:cs="Courier New"/>
          <w:sz w:val="21"/>
          <w:szCs w:val="21"/>
        </w:rPr>
        <w:t xml:space="preserve"> A vantagem econômica para a prorrogação de contrato de serviços terceirizados de natureza continuada com dedicação exclusiva de mão de obra é dispensada à realização de pesquisa de preços na hipótese de haver previsão contratual de repactuação dos preços dos itens que envolva a folha de salários com base em convenção ou acordo coletivo de trabalho, sentença normativa ou lei, bem como em índice de reajuste dos insumos da contratação.</w:t>
      </w:r>
    </w:p>
    <w:p w:rsidR="00F33156" w:rsidRPr="00A96FA0" w:rsidRDefault="00F33156"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2º</w:t>
      </w:r>
      <w:r w:rsidR="00735CFB" w:rsidRPr="00A96FA0">
        <w:rPr>
          <w:rFonts w:ascii="Courier New" w:hAnsi="Courier New" w:cs="Courier New"/>
          <w:sz w:val="21"/>
          <w:szCs w:val="21"/>
        </w:rPr>
        <w:t>.</w:t>
      </w:r>
      <w:r w:rsidRPr="00A96FA0">
        <w:rPr>
          <w:rFonts w:ascii="Courier New" w:hAnsi="Courier New" w:cs="Courier New"/>
          <w:sz w:val="21"/>
          <w:szCs w:val="21"/>
        </w:rPr>
        <w:t xml:space="preserve"> Faculta-se a realização de pesquisa de preços na prorrogação do prazo de vigência dos contratos de serviços continuados sem dedicação exclusiva de mão de obra, com a presunção de vantagem econômica na manutenção do contrato, caso haja manifestação técnica motivada, mediante despacho fundamentado, emitido pelo gestor do </w:t>
      </w:r>
      <w:r w:rsidRPr="00A96FA0">
        <w:rPr>
          <w:rFonts w:ascii="Courier New" w:hAnsi="Courier New" w:cs="Courier New"/>
          <w:sz w:val="21"/>
          <w:szCs w:val="21"/>
        </w:rPr>
        <w:lastRenderedPageBreak/>
        <w:t>contrato, em que, em função da natureza do objeto, a variação dos preços contratados acompanha a variação do índice de reajuste estabelecido.</w:t>
      </w:r>
    </w:p>
    <w:p w:rsidR="004C0631" w:rsidRPr="00A96FA0" w:rsidRDefault="004C0631" w:rsidP="004C0631">
      <w:pPr>
        <w:spacing w:line="276" w:lineRule="auto"/>
        <w:jc w:val="center"/>
        <w:rPr>
          <w:rFonts w:ascii="Courier New" w:hAnsi="Courier New" w:cs="Courier New"/>
          <w:b/>
          <w:bCs/>
          <w:sz w:val="21"/>
          <w:szCs w:val="21"/>
        </w:rPr>
      </w:pPr>
    </w:p>
    <w:p w:rsidR="001954F4" w:rsidRPr="00A96FA0" w:rsidRDefault="001954F4" w:rsidP="004C0631">
      <w:pPr>
        <w:spacing w:line="276" w:lineRule="auto"/>
        <w:jc w:val="center"/>
        <w:rPr>
          <w:rFonts w:ascii="Courier New" w:hAnsi="Courier New" w:cs="Courier New"/>
          <w:b/>
          <w:bCs/>
          <w:sz w:val="21"/>
          <w:szCs w:val="21"/>
        </w:rPr>
      </w:pPr>
      <w:r w:rsidRPr="00A96FA0">
        <w:rPr>
          <w:rFonts w:ascii="Courier New" w:hAnsi="Courier New" w:cs="Courier New"/>
          <w:b/>
          <w:bCs/>
          <w:sz w:val="21"/>
          <w:szCs w:val="21"/>
        </w:rPr>
        <w:t>CAPÍTULO VII</w:t>
      </w:r>
    </w:p>
    <w:p w:rsidR="00A812C5" w:rsidRPr="00A96FA0" w:rsidRDefault="00A812C5" w:rsidP="004C0631">
      <w:pPr>
        <w:spacing w:line="276" w:lineRule="auto"/>
        <w:jc w:val="center"/>
        <w:rPr>
          <w:rFonts w:ascii="Courier New" w:hAnsi="Courier New" w:cs="Courier New"/>
          <w:b/>
          <w:bCs/>
          <w:sz w:val="21"/>
          <w:szCs w:val="21"/>
        </w:rPr>
      </w:pPr>
      <w:r w:rsidRPr="00A96FA0">
        <w:rPr>
          <w:rFonts w:ascii="Courier New" w:hAnsi="Courier New" w:cs="Courier New"/>
          <w:b/>
          <w:bCs/>
          <w:sz w:val="21"/>
          <w:szCs w:val="21"/>
        </w:rPr>
        <w:t>DA</w:t>
      </w:r>
      <w:r w:rsidR="003043D3" w:rsidRPr="00A96FA0">
        <w:rPr>
          <w:rFonts w:ascii="Courier New" w:hAnsi="Courier New" w:cs="Courier New"/>
          <w:b/>
          <w:bCs/>
          <w:sz w:val="21"/>
          <w:szCs w:val="21"/>
        </w:rPr>
        <w:t>S</w:t>
      </w:r>
      <w:r w:rsidRPr="00A96FA0">
        <w:rPr>
          <w:rFonts w:ascii="Courier New" w:hAnsi="Courier New" w:cs="Courier New"/>
          <w:b/>
          <w:bCs/>
          <w:sz w:val="21"/>
          <w:szCs w:val="21"/>
        </w:rPr>
        <w:t xml:space="preserve"> CONTRATAÇ</w:t>
      </w:r>
      <w:r w:rsidR="003043D3" w:rsidRPr="00A96FA0">
        <w:rPr>
          <w:rFonts w:ascii="Courier New" w:hAnsi="Courier New" w:cs="Courier New"/>
          <w:b/>
          <w:bCs/>
          <w:sz w:val="21"/>
          <w:szCs w:val="21"/>
        </w:rPr>
        <w:t>ÕES</w:t>
      </w:r>
      <w:r w:rsidRPr="00A96FA0">
        <w:rPr>
          <w:rFonts w:ascii="Courier New" w:hAnsi="Courier New" w:cs="Courier New"/>
          <w:b/>
          <w:bCs/>
          <w:sz w:val="21"/>
          <w:szCs w:val="21"/>
        </w:rPr>
        <w:t xml:space="preserve"> DIRETA</w:t>
      </w:r>
      <w:r w:rsidR="003043D3" w:rsidRPr="00A96FA0">
        <w:rPr>
          <w:rFonts w:ascii="Courier New" w:hAnsi="Courier New" w:cs="Courier New"/>
          <w:b/>
          <w:bCs/>
          <w:sz w:val="21"/>
          <w:szCs w:val="21"/>
        </w:rPr>
        <w:t>S</w:t>
      </w:r>
    </w:p>
    <w:p w:rsidR="00A812C5" w:rsidRPr="00A96FA0" w:rsidRDefault="008372D1" w:rsidP="004C0631">
      <w:pPr>
        <w:spacing w:line="276" w:lineRule="auto"/>
        <w:jc w:val="center"/>
        <w:rPr>
          <w:rFonts w:ascii="Courier New" w:hAnsi="Courier New" w:cs="Courier New"/>
          <w:b/>
          <w:sz w:val="21"/>
          <w:szCs w:val="21"/>
        </w:rPr>
      </w:pPr>
      <w:r w:rsidRPr="00A96FA0">
        <w:rPr>
          <w:rFonts w:ascii="Courier New" w:hAnsi="Courier New" w:cs="Courier New"/>
          <w:b/>
          <w:sz w:val="21"/>
          <w:szCs w:val="21"/>
        </w:rPr>
        <w:t>Subs</w:t>
      </w:r>
      <w:r w:rsidR="00A812C5" w:rsidRPr="00A96FA0">
        <w:rPr>
          <w:rFonts w:ascii="Courier New" w:hAnsi="Courier New" w:cs="Courier New"/>
          <w:b/>
          <w:sz w:val="21"/>
          <w:szCs w:val="21"/>
        </w:rPr>
        <w:t>eção I</w:t>
      </w:r>
      <w:r w:rsidRPr="00A96FA0">
        <w:rPr>
          <w:rFonts w:ascii="Courier New" w:hAnsi="Courier New" w:cs="Courier New"/>
          <w:b/>
          <w:sz w:val="21"/>
          <w:szCs w:val="21"/>
        </w:rPr>
        <w:t xml:space="preserve"> - </w:t>
      </w:r>
      <w:r w:rsidR="00A812C5" w:rsidRPr="00A96FA0">
        <w:rPr>
          <w:rFonts w:ascii="Courier New" w:hAnsi="Courier New" w:cs="Courier New"/>
          <w:b/>
          <w:sz w:val="21"/>
          <w:szCs w:val="21"/>
        </w:rPr>
        <w:t>Da Dispensa de Licitação</w:t>
      </w:r>
    </w:p>
    <w:p w:rsidR="004C0631" w:rsidRPr="00A96FA0" w:rsidRDefault="004C0631" w:rsidP="004C0631">
      <w:pPr>
        <w:spacing w:line="276" w:lineRule="auto"/>
        <w:ind w:firstLine="1134"/>
        <w:jc w:val="both"/>
        <w:rPr>
          <w:rFonts w:ascii="Courier New" w:hAnsi="Courier New" w:cs="Courier New"/>
          <w:b/>
          <w:sz w:val="21"/>
          <w:szCs w:val="21"/>
        </w:rPr>
      </w:pPr>
    </w:p>
    <w:p w:rsidR="00A812C5" w:rsidRPr="00A96FA0" w:rsidRDefault="00A812C5"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 xml:space="preserve">Art. </w:t>
      </w:r>
      <w:r w:rsidR="00BB1397" w:rsidRPr="00A96FA0">
        <w:rPr>
          <w:rFonts w:ascii="Courier New" w:hAnsi="Courier New" w:cs="Courier New"/>
          <w:b/>
          <w:sz w:val="21"/>
          <w:szCs w:val="21"/>
        </w:rPr>
        <w:t>30</w:t>
      </w:r>
      <w:r w:rsidR="001954F4" w:rsidRPr="00A96FA0">
        <w:rPr>
          <w:rFonts w:ascii="Courier New" w:hAnsi="Courier New" w:cs="Courier New"/>
          <w:b/>
          <w:sz w:val="21"/>
          <w:szCs w:val="21"/>
        </w:rPr>
        <w:t>.</w:t>
      </w:r>
      <w:r w:rsidRPr="00A96FA0">
        <w:rPr>
          <w:rFonts w:ascii="Courier New" w:hAnsi="Courier New" w:cs="Courier New"/>
          <w:sz w:val="21"/>
          <w:szCs w:val="21"/>
        </w:rPr>
        <w:t xml:space="preserve"> Para contratações mediante dispensa de licitação, com fulcro no art. 75, I e II da Lei Federal nº 14.133/2021, até o limite de 10% (dez por cento) do valor limite para dispensa de licitação, a Administração poderá adotar processo simplificado de contratação, sem a necessidade de autuação de processo de dispensa de licitação, nem apresentação de todos os documentos previstos no art. 72 da lei 14.133/2021.</w:t>
      </w:r>
    </w:p>
    <w:p w:rsidR="00A812C5" w:rsidRPr="00A96FA0" w:rsidRDefault="00A812C5"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1º</w:t>
      </w:r>
      <w:r w:rsidR="00142CAC" w:rsidRPr="00A96FA0">
        <w:rPr>
          <w:rFonts w:ascii="Courier New" w:hAnsi="Courier New" w:cs="Courier New"/>
          <w:sz w:val="21"/>
          <w:szCs w:val="21"/>
        </w:rPr>
        <w:t>.</w:t>
      </w:r>
      <w:r w:rsidRPr="00A96FA0">
        <w:rPr>
          <w:rFonts w:ascii="Courier New" w:hAnsi="Courier New" w:cs="Courier New"/>
          <w:sz w:val="21"/>
          <w:szCs w:val="21"/>
        </w:rPr>
        <w:t xml:space="preserve"> Para fins do disposto no caput, na instrução do processo de contratação ficam dispensados os documentos previstos nos incisos I, II, III, VI, VII, do art. 72 da Lei 14.133/2021, devendo o processo ser precedido da verificação das condições de habilitação fiscal e trabalhista da empresa contratada, bem como análise da compatibilidade do objeto social da empresa com o escopo da contratação.</w:t>
      </w:r>
    </w:p>
    <w:p w:rsidR="00A812C5" w:rsidRPr="00A96FA0" w:rsidRDefault="00A812C5"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2º</w:t>
      </w:r>
      <w:r w:rsidR="00142CAC" w:rsidRPr="00A96FA0">
        <w:rPr>
          <w:rFonts w:ascii="Courier New" w:hAnsi="Courier New" w:cs="Courier New"/>
          <w:sz w:val="21"/>
          <w:szCs w:val="21"/>
        </w:rPr>
        <w:t>.</w:t>
      </w:r>
      <w:r w:rsidRPr="00A96FA0">
        <w:rPr>
          <w:rFonts w:ascii="Courier New" w:hAnsi="Courier New" w:cs="Courier New"/>
          <w:sz w:val="21"/>
          <w:szCs w:val="21"/>
        </w:rPr>
        <w:t xml:space="preserve"> Na contratação por dispensa de licitação nos limites instituídos no caput, a Administração deverá realizar a provisão de recursos orçamentários necessários</w:t>
      </w:r>
      <w:r w:rsidR="00AA2715" w:rsidRPr="00A96FA0">
        <w:rPr>
          <w:rFonts w:ascii="Courier New" w:hAnsi="Courier New" w:cs="Courier New"/>
          <w:sz w:val="21"/>
          <w:szCs w:val="21"/>
        </w:rPr>
        <w:t xml:space="preserve"> ao</w:t>
      </w:r>
      <w:r w:rsidRPr="00A96FA0">
        <w:rPr>
          <w:rFonts w:ascii="Courier New" w:hAnsi="Courier New" w:cs="Courier New"/>
          <w:sz w:val="21"/>
          <w:szCs w:val="21"/>
        </w:rPr>
        <w:t xml:space="preserve"> atendimento do compromisso assumido, nos termos do art. 72, inciso IV da Lei 14.133/2021.</w:t>
      </w:r>
    </w:p>
    <w:p w:rsidR="00A812C5" w:rsidRPr="00A96FA0" w:rsidRDefault="00A812C5"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3º</w:t>
      </w:r>
      <w:r w:rsidR="00142CAC" w:rsidRPr="00A96FA0">
        <w:rPr>
          <w:rFonts w:ascii="Courier New" w:hAnsi="Courier New" w:cs="Courier New"/>
          <w:sz w:val="21"/>
          <w:szCs w:val="21"/>
        </w:rPr>
        <w:t>.</w:t>
      </w:r>
      <w:r w:rsidRPr="00A96FA0">
        <w:rPr>
          <w:rFonts w:ascii="Courier New" w:hAnsi="Courier New" w:cs="Courier New"/>
          <w:sz w:val="21"/>
          <w:szCs w:val="21"/>
        </w:rPr>
        <w:t xml:space="preserve"> Toda a contratação nos termos do caput deverá ser precedida de autorização da autoridade competente nos termos do art. 72, inciso VIII da Lei 14.133/2021.</w:t>
      </w:r>
    </w:p>
    <w:p w:rsidR="00A812C5" w:rsidRPr="00A96FA0" w:rsidRDefault="00A812C5"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4º</w:t>
      </w:r>
      <w:r w:rsidR="00142CAC" w:rsidRPr="00A96FA0">
        <w:rPr>
          <w:rFonts w:ascii="Courier New" w:hAnsi="Courier New" w:cs="Courier New"/>
          <w:sz w:val="21"/>
          <w:szCs w:val="21"/>
        </w:rPr>
        <w:t>.</w:t>
      </w:r>
      <w:r w:rsidRPr="00A96FA0">
        <w:rPr>
          <w:rFonts w:ascii="Courier New" w:hAnsi="Courier New" w:cs="Courier New"/>
          <w:sz w:val="21"/>
          <w:szCs w:val="21"/>
        </w:rPr>
        <w:t xml:space="preserve"> A formalização da contratação prevista no caput poderá se dar por meio contrato em sentido estrito, carta-contrato, nota de empenho de despesa, autorização de compra ou ordem de execução de serviço.</w:t>
      </w:r>
    </w:p>
    <w:p w:rsidR="00A812C5" w:rsidRPr="00A96FA0" w:rsidRDefault="008372D1"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 xml:space="preserve">Art. </w:t>
      </w:r>
      <w:r w:rsidR="00BB1397" w:rsidRPr="00A96FA0">
        <w:rPr>
          <w:rFonts w:ascii="Courier New" w:hAnsi="Courier New" w:cs="Courier New"/>
          <w:b/>
          <w:sz w:val="21"/>
          <w:szCs w:val="21"/>
        </w:rPr>
        <w:t>31</w:t>
      </w:r>
      <w:r w:rsidR="001954F4" w:rsidRPr="00A96FA0">
        <w:rPr>
          <w:rFonts w:ascii="Courier New" w:hAnsi="Courier New" w:cs="Courier New"/>
          <w:sz w:val="21"/>
          <w:szCs w:val="21"/>
        </w:rPr>
        <w:t>.</w:t>
      </w:r>
      <w:r w:rsidR="00A812C5" w:rsidRPr="00A96FA0">
        <w:rPr>
          <w:rFonts w:ascii="Courier New" w:hAnsi="Courier New" w:cs="Courier New"/>
          <w:sz w:val="21"/>
          <w:szCs w:val="21"/>
        </w:rPr>
        <w:t xml:space="preserve"> Todas as contratações que suplantarem o limite previsto no caput do presente artigo deverão ser realizadas por meio de processo de dispensa de licitação formal, que observe o disposto no art. 72 da Lei 14.133/2021, podendo ser dispensados os documentos que não forem compatíveis com a contratação.</w:t>
      </w:r>
    </w:p>
    <w:p w:rsidR="008372D1" w:rsidRPr="00A96FA0" w:rsidRDefault="008372D1"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1º</w:t>
      </w:r>
      <w:r w:rsidR="00142CAC" w:rsidRPr="00A96FA0">
        <w:rPr>
          <w:rFonts w:ascii="Courier New" w:hAnsi="Courier New" w:cs="Courier New"/>
          <w:sz w:val="21"/>
          <w:szCs w:val="21"/>
        </w:rPr>
        <w:t>.</w:t>
      </w:r>
      <w:r w:rsidRPr="00A96FA0">
        <w:rPr>
          <w:rFonts w:ascii="Courier New" w:hAnsi="Courier New" w:cs="Courier New"/>
          <w:sz w:val="21"/>
          <w:szCs w:val="21"/>
        </w:rPr>
        <w:t xml:space="preserve"> No âmbito deste município, resta ressaltada a essencialidade do Parecer Jurídico, que precederá toda contratação, considerando a proteção do interesse público e a necessidade de observação dos preceitos legais.</w:t>
      </w:r>
    </w:p>
    <w:p w:rsidR="008372D1" w:rsidRPr="00A96FA0" w:rsidRDefault="008372D1"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lastRenderedPageBreak/>
        <w:t>§ 2º</w:t>
      </w:r>
      <w:r w:rsidR="00142CAC" w:rsidRPr="00A96FA0">
        <w:rPr>
          <w:rFonts w:ascii="Courier New" w:hAnsi="Courier New" w:cs="Courier New"/>
          <w:sz w:val="21"/>
          <w:szCs w:val="21"/>
        </w:rPr>
        <w:t>.</w:t>
      </w:r>
      <w:r w:rsidRPr="00A96FA0">
        <w:rPr>
          <w:rFonts w:ascii="Courier New" w:hAnsi="Courier New" w:cs="Courier New"/>
          <w:sz w:val="21"/>
          <w:szCs w:val="21"/>
        </w:rPr>
        <w:t xml:space="preserve"> A autorização da contratação direta ou o extrato do contrato deverá ser divulgado em meio eletrônico oficial.</w:t>
      </w:r>
    </w:p>
    <w:p w:rsidR="00EE6DF1" w:rsidRPr="00A96FA0" w:rsidRDefault="00A812C5"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 xml:space="preserve">Art. </w:t>
      </w:r>
      <w:r w:rsidR="00BB1397" w:rsidRPr="00A96FA0">
        <w:rPr>
          <w:rFonts w:ascii="Courier New" w:hAnsi="Courier New" w:cs="Courier New"/>
          <w:b/>
          <w:sz w:val="21"/>
          <w:szCs w:val="21"/>
        </w:rPr>
        <w:t>32</w:t>
      </w:r>
      <w:r w:rsidR="001954F4" w:rsidRPr="00A96FA0">
        <w:rPr>
          <w:rFonts w:ascii="Courier New" w:hAnsi="Courier New" w:cs="Courier New"/>
          <w:b/>
          <w:sz w:val="21"/>
          <w:szCs w:val="21"/>
        </w:rPr>
        <w:t>.</w:t>
      </w:r>
      <w:r w:rsidR="00EE6DF1" w:rsidRPr="00A96FA0">
        <w:rPr>
          <w:rFonts w:ascii="Courier New" w:hAnsi="Courier New" w:cs="Courier New"/>
          <w:sz w:val="21"/>
          <w:szCs w:val="21"/>
        </w:rPr>
        <w:t>Para efeito de habilitação nas contratações diretas no âmbito municipal, deverão ser apresentados os seguintes documentos:</w:t>
      </w:r>
    </w:p>
    <w:p w:rsidR="00EE6DF1" w:rsidRPr="00A96FA0" w:rsidRDefault="00EE6DF1"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 – A inscrição no Cadastro de Pessoas Físicas (CPF) ou no Cadastro Nacional da Pessoa Jurídica (CNPJ);</w:t>
      </w:r>
    </w:p>
    <w:p w:rsidR="00EE6DF1" w:rsidRPr="00A96FA0" w:rsidRDefault="00B50BFE"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II</w:t>
      </w:r>
      <w:r w:rsidR="00EE6DF1" w:rsidRPr="00A96FA0">
        <w:rPr>
          <w:rFonts w:ascii="Courier New" w:hAnsi="Courier New" w:cs="Courier New"/>
          <w:sz w:val="21"/>
          <w:szCs w:val="21"/>
        </w:rPr>
        <w:t xml:space="preserve"> - A regularidade fiscal perante a Fazenda Federal, Estadual e Municipal do domicílio ou sede da empresa a ser contratada, ou outra equivalente, na forma da lei;</w:t>
      </w:r>
    </w:p>
    <w:p w:rsidR="00EE6DF1" w:rsidRPr="00A96FA0" w:rsidRDefault="00B50BFE"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III</w:t>
      </w:r>
      <w:r w:rsidR="00EE6DF1" w:rsidRPr="00A96FA0">
        <w:rPr>
          <w:rFonts w:ascii="Courier New" w:hAnsi="Courier New" w:cs="Courier New"/>
          <w:sz w:val="21"/>
          <w:szCs w:val="21"/>
        </w:rPr>
        <w:t xml:space="preserve"> - A regularidade relativa à Seguridade Social e ao FGTS, que demonstre o cumprimento dos encargos sociais instituídos por lei;</w:t>
      </w:r>
    </w:p>
    <w:p w:rsidR="00EE6DF1" w:rsidRPr="00A96FA0" w:rsidRDefault="00B50BFE"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IV</w:t>
      </w:r>
      <w:r w:rsidR="00EE6DF1" w:rsidRPr="00A96FA0">
        <w:rPr>
          <w:rFonts w:ascii="Courier New" w:hAnsi="Courier New" w:cs="Courier New"/>
          <w:sz w:val="21"/>
          <w:szCs w:val="21"/>
        </w:rPr>
        <w:t xml:space="preserve"> - A regularidade perante a Justiça do Trabalho.</w:t>
      </w:r>
    </w:p>
    <w:p w:rsidR="00EE6DF1" w:rsidRPr="00A96FA0" w:rsidRDefault="00EE6DF1"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1º</w:t>
      </w:r>
      <w:r w:rsidR="00142CAC" w:rsidRPr="00A96FA0">
        <w:rPr>
          <w:rFonts w:ascii="Courier New" w:hAnsi="Courier New" w:cs="Courier New"/>
          <w:sz w:val="21"/>
          <w:szCs w:val="21"/>
        </w:rPr>
        <w:t>.</w:t>
      </w:r>
      <w:r w:rsidRPr="00A96FA0">
        <w:rPr>
          <w:rFonts w:ascii="Courier New" w:hAnsi="Courier New" w:cs="Courier New"/>
          <w:sz w:val="21"/>
          <w:szCs w:val="21"/>
        </w:rPr>
        <w:t xml:space="preserve"> Para efeito do envio dos documentos de habilitação, será permitida, desde que prevista em edital de chamamento de interessados e/ou termo de referência, a sua realização por processo eletrônico de comunicação à distância via e-mail, desde que sejam juntados aos autos além dos documentos enviados a comprovação do e-mail.</w:t>
      </w:r>
    </w:p>
    <w:p w:rsidR="00EE6DF1" w:rsidRPr="00A96FA0" w:rsidRDefault="00EE6DF1"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2º</w:t>
      </w:r>
      <w:r w:rsidR="00142CAC" w:rsidRPr="00A96FA0">
        <w:rPr>
          <w:rFonts w:ascii="Courier New" w:hAnsi="Courier New" w:cs="Courier New"/>
          <w:sz w:val="21"/>
          <w:szCs w:val="21"/>
        </w:rPr>
        <w:t>.</w:t>
      </w:r>
      <w:r w:rsidRPr="00A96FA0">
        <w:rPr>
          <w:rFonts w:ascii="Courier New" w:hAnsi="Courier New" w:cs="Courier New"/>
          <w:sz w:val="21"/>
          <w:szCs w:val="21"/>
        </w:rPr>
        <w:t xml:space="preserve"> Exceto quando o processo de contratação direta for formalizado com fundamento no inciso ll, do artigo 75 da Lei n° 14.133, de 1º de abril de 2021, a administração poderá exigir para as demais contratações de que trata este Decreto, além dos documentos citados nos incisos de I a </w:t>
      </w:r>
      <w:r w:rsidR="00B50BFE" w:rsidRPr="00A96FA0">
        <w:rPr>
          <w:rFonts w:ascii="Courier New" w:hAnsi="Courier New" w:cs="Courier New"/>
          <w:sz w:val="21"/>
          <w:szCs w:val="21"/>
        </w:rPr>
        <w:t>I</w:t>
      </w:r>
      <w:r w:rsidRPr="00A96FA0">
        <w:rPr>
          <w:rFonts w:ascii="Courier New" w:hAnsi="Courier New" w:cs="Courier New"/>
          <w:sz w:val="21"/>
          <w:szCs w:val="21"/>
        </w:rPr>
        <w:t>V deste artigo, os documentos seguintes:</w:t>
      </w:r>
    </w:p>
    <w:p w:rsidR="00EE6DF1" w:rsidRPr="00A96FA0" w:rsidRDefault="00142CAC"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w:t>
      </w:r>
      <w:r w:rsidR="00EE6DF1" w:rsidRPr="00A96FA0">
        <w:rPr>
          <w:rFonts w:ascii="Courier New" w:hAnsi="Courier New" w:cs="Courier New"/>
          <w:sz w:val="21"/>
          <w:szCs w:val="21"/>
        </w:rPr>
        <w:t xml:space="preserve"> - O balanço patrimonial;</w:t>
      </w:r>
    </w:p>
    <w:p w:rsidR="00EE6DF1" w:rsidRPr="00A96FA0" w:rsidRDefault="00B50BFE"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II</w:t>
      </w:r>
      <w:r w:rsidR="00EE6DF1" w:rsidRPr="00A96FA0">
        <w:rPr>
          <w:rFonts w:ascii="Courier New" w:hAnsi="Courier New" w:cs="Courier New"/>
          <w:sz w:val="21"/>
          <w:szCs w:val="21"/>
        </w:rPr>
        <w:t xml:space="preserve"> - Certidão de falência e concordata;</w:t>
      </w:r>
    </w:p>
    <w:p w:rsidR="00EE6DF1" w:rsidRPr="00A96FA0" w:rsidRDefault="00B50BFE"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III</w:t>
      </w:r>
      <w:r w:rsidR="00EE6DF1" w:rsidRPr="00A96FA0">
        <w:rPr>
          <w:rFonts w:ascii="Courier New" w:hAnsi="Courier New" w:cs="Courier New"/>
          <w:sz w:val="21"/>
          <w:szCs w:val="21"/>
        </w:rPr>
        <w:t xml:space="preserve"> - Declaração de que atendem aos requisitos de habilitação;</w:t>
      </w:r>
    </w:p>
    <w:p w:rsidR="00EE6DF1" w:rsidRPr="00A96FA0" w:rsidRDefault="00B50BFE"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xml:space="preserve">IV </w:t>
      </w:r>
      <w:r w:rsidR="00EE6DF1" w:rsidRPr="00A96FA0">
        <w:rPr>
          <w:rFonts w:ascii="Courier New" w:hAnsi="Courier New" w:cs="Courier New"/>
          <w:sz w:val="21"/>
          <w:szCs w:val="21"/>
        </w:rPr>
        <w:t>-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rsidR="00EE6DF1" w:rsidRPr="00A96FA0" w:rsidRDefault="00EE6DF1"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V - Declaração de que o licitante tomou conhecimento de todas as informações e das condições locais para o cumprimento das obrigações objeto da licitação/contratação;</w:t>
      </w:r>
    </w:p>
    <w:p w:rsidR="00EE6DF1" w:rsidRPr="00A96FA0" w:rsidRDefault="00EE6DF1"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V</w:t>
      </w:r>
      <w:r w:rsidR="00B50BFE" w:rsidRPr="00A96FA0">
        <w:rPr>
          <w:rFonts w:ascii="Courier New" w:hAnsi="Courier New" w:cs="Courier New"/>
          <w:sz w:val="21"/>
          <w:szCs w:val="21"/>
        </w:rPr>
        <w:t>I</w:t>
      </w:r>
      <w:r w:rsidRPr="00A96FA0">
        <w:rPr>
          <w:rFonts w:ascii="Courier New" w:hAnsi="Courier New" w:cs="Courier New"/>
          <w:sz w:val="21"/>
          <w:szCs w:val="21"/>
        </w:rPr>
        <w:t xml:space="preserve"> - Declaração de que não emprega menor de 18 anos salvo na condição de menor aprendiz;</w:t>
      </w:r>
    </w:p>
    <w:p w:rsidR="00EE6DF1" w:rsidRPr="00A96FA0" w:rsidRDefault="00EE6DF1"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V</w:t>
      </w:r>
      <w:r w:rsidR="00B50BFE" w:rsidRPr="00A96FA0">
        <w:rPr>
          <w:rFonts w:ascii="Courier New" w:hAnsi="Courier New" w:cs="Courier New"/>
          <w:sz w:val="21"/>
          <w:szCs w:val="21"/>
        </w:rPr>
        <w:t>II</w:t>
      </w:r>
      <w:r w:rsidRPr="00A96FA0">
        <w:rPr>
          <w:rFonts w:ascii="Courier New" w:hAnsi="Courier New" w:cs="Courier New"/>
          <w:sz w:val="21"/>
          <w:szCs w:val="21"/>
        </w:rPr>
        <w:t xml:space="preserve"> - Declaração de que não consta no quadro societário, sócio administrador, servidor público.</w:t>
      </w:r>
    </w:p>
    <w:p w:rsidR="00EE6DF1" w:rsidRPr="00A96FA0" w:rsidRDefault="00EE6DF1"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3º</w:t>
      </w:r>
      <w:r w:rsidR="00142CAC" w:rsidRPr="00A96FA0">
        <w:rPr>
          <w:rFonts w:ascii="Courier New" w:hAnsi="Courier New" w:cs="Courier New"/>
          <w:sz w:val="21"/>
          <w:szCs w:val="21"/>
        </w:rPr>
        <w:t>.</w:t>
      </w:r>
      <w:r w:rsidRPr="00A96FA0">
        <w:rPr>
          <w:rFonts w:ascii="Courier New" w:hAnsi="Courier New" w:cs="Courier New"/>
          <w:sz w:val="21"/>
          <w:szCs w:val="21"/>
        </w:rPr>
        <w:t xml:space="preserve"> Para efeito de verificação da qualificação técnica, quando não se tratar de contratação de obras e serviços de engenharia, </w:t>
      </w:r>
      <w:r w:rsidRPr="00A96FA0">
        <w:rPr>
          <w:rFonts w:ascii="Courier New" w:hAnsi="Courier New" w:cs="Courier New"/>
          <w:sz w:val="21"/>
          <w:szCs w:val="21"/>
        </w:rPr>
        <w:lastRenderedPageBreak/>
        <w:t>os atestados de capacidade técnico-profissional e técnico operacional poderão ser substituídos por outro documento que ateste que o profissional ou a empresa possui conhecimento técnico e experiência prática na execução de serviço de características semelhantes, tais como termo de contrato ou nota(s) fiscal(is) abrangendo a execução e/ou entrega de objeto compatível com o objeto a ser contratado.</w:t>
      </w:r>
    </w:p>
    <w:p w:rsidR="00A812C5" w:rsidRPr="00A96FA0" w:rsidRDefault="00EE6DF1"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 xml:space="preserve">Art. </w:t>
      </w:r>
      <w:r w:rsidR="00BB1397" w:rsidRPr="00A96FA0">
        <w:rPr>
          <w:rFonts w:ascii="Courier New" w:hAnsi="Courier New" w:cs="Courier New"/>
          <w:b/>
          <w:sz w:val="21"/>
          <w:szCs w:val="21"/>
        </w:rPr>
        <w:t>33</w:t>
      </w:r>
      <w:r w:rsidR="001954F4" w:rsidRPr="00A96FA0">
        <w:rPr>
          <w:rFonts w:ascii="Courier New" w:hAnsi="Courier New" w:cs="Courier New"/>
          <w:b/>
          <w:sz w:val="21"/>
          <w:szCs w:val="21"/>
        </w:rPr>
        <w:t>.</w:t>
      </w:r>
      <w:r w:rsidR="00A812C5" w:rsidRPr="00A96FA0">
        <w:rPr>
          <w:rFonts w:ascii="Courier New" w:hAnsi="Courier New" w:cs="Courier New"/>
          <w:sz w:val="21"/>
          <w:szCs w:val="21"/>
        </w:rPr>
        <w:t>As contratações de que trata</w:t>
      </w:r>
      <w:r w:rsidRPr="00A96FA0">
        <w:rPr>
          <w:rFonts w:ascii="Courier New" w:hAnsi="Courier New" w:cs="Courier New"/>
          <w:sz w:val="21"/>
          <w:szCs w:val="21"/>
        </w:rPr>
        <w:t xml:space="preserve"> o </w:t>
      </w:r>
      <w:r w:rsidR="00A812C5" w:rsidRPr="00A96FA0">
        <w:rPr>
          <w:rFonts w:ascii="Courier New" w:hAnsi="Courier New" w:cs="Courier New"/>
          <w:sz w:val="21"/>
          <w:szCs w:val="21"/>
        </w:rPr>
        <w:t>artigo 75 da Lei 14.133/2021 serão preferencialmente precedidas de divulgação de aviso em sítio eletrônico oficial, pelo prazo mínimo de 3 (três) dias úteis, com a especificação do objeto pretendido e com a manifestação de interesse da Administração em obter propostas adicionais de eventuais interessados, devendo ser selecionada a proposta mais vantajosa.</w:t>
      </w:r>
    </w:p>
    <w:p w:rsidR="00A812C5" w:rsidRPr="00A96FA0" w:rsidRDefault="00A812C5"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 xml:space="preserve">Art. </w:t>
      </w:r>
      <w:r w:rsidR="00BB1397" w:rsidRPr="00A96FA0">
        <w:rPr>
          <w:rFonts w:ascii="Courier New" w:hAnsi="Courier New" w:cs="Courier New"/>
          <w:b/>
          <w:sz w:val="21"/>
          <w:szCs w:val="21"/>
        </w:rPr>
        <w:t>34</w:t>
      </w:r>
      <w:r w:rsidR="001954F4" w:rsidRPr="00A96FA0">
        <w:rPr>
          <w:rFonts w:ascii="Courier New" w:hAnsi="Courier New" w:cs="Courier New"/>
          <w:b/>
          <w:sz w:val="21"/>
          <w:szCs w:val="21"/>
        </w:rPr>
        <w:t>.</w:t>
      </w:r>
      <w:r w:rsidRPr="00A96FA0">
        <w:rPr>
          <w:rFonts w:ascii="Courier New" w:hAnsi="Courier New" w:cs="Courier New"/>
          <w:sz w:val="21"/>
          <w:szCs w:val="21"/>
        </w:rPr>
        <w:t xml:space="preserve"> A divulgação prévia em sítio eletrônico que trata o artigo anterior é dispensada para as compras de pequeno valor que tratam o art. </w:t>
      </w:r>
      <w:r w:rsidR="004805BE" w:rsidRPr="00A96FA0">
        <w:rPr>
          <w:rFonts w:ascii="Courier New" w:hAnsi="Courier New" w:cs="Courier New"/>
          <w:sz w:val="21"/>
          <w:szCs w:val="21"/>
        </w:rPr>
        <w:t>30</w:t>
      </w:r>
      <w:r w:rsidRPr="00A96FA0">
        <w:rPr>
          <w:rFonts w:ascii="Courier New" w:hAnsi="Courier New" w:cs="Courier New"/>
          <w:sz w:val="21"/>
          <w:szCs w:val="21"/>
        </w:rPr>
        <w:t xml:space="preserve"> deste decreto.</w:t>
      </w:r>
    </w:p>
    <w:p w:rsidR="00A812C5" w:rsidRPr="00A96FA0" w:rsidRDefault="00A812C5"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Art.</w:t>
      </w:r>
      <w:r w:rsidR="00BB1397" w:rsidRPr="00A96FA0">
        <w:rPr>
          <w:rFonts w:ascii="Courier New" w:hAnsi="Courier New" w:cs="Courier New"/>
          <w:b/>
          <w:sz w:val="21"/>
          <w:szCs w:val="21"/>
        </w:rPr>
        <w:t>35</w:t>
      </w:r>
      <w:r w:rsidR="001954F4" w:rsidRPr="00A96FA0">
        <w:rPr>
          <w:rFonts w:ascii="Courier New" w:hAnsi="Courier New" w:cs="Courier New"/>
          <w:b/>
          <w:sz w:val="21"/>
          <w:szCs w:val="21"/>
        </w:rPr>
        <w:t>.</w:t>
      </w:r>
      <w:r w:rsidRPr="00A96FA0">
        <w:rPr>
          <w:rFonts w:ascii="Courier New" w:hAnsi="Courier New" w:cs="Courier New"/>
          <w:sz w:val="21"/>
          <w:szCs w:val="21"/>
        </w:rPr>
        <w:t xml:space="preserve"> Nas contratações com base no art. 75, I e II da Lei 14.133/2021, fica dispensada a realização de estudo técnico preliminar, realização de análise de riscos, elaboração de termo de referência, projeto básico ou projeto executivo, exceto quando se tratar de serviços que as particularidades do objeto exijam, em atendimento ao art. 70, III da Lei 14.133/2021</w:t>
      </w:r>
    </w:p>
    <w:p w:rsidR="00A812C5" w:rsidRPr="00A96FA0" w:rsidRDefault="00A812C5"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 xml:space="preserve">Art. </w:t>
      </w:r>
      <w:r w:rsidR="00BB1397" w:rsidRPr="00A96FA0">
        <w:rPr>
          <w:rFonts w:ascii="Courier New" w:hAnsi="Courier New" w:cs="Courier New"/>
          <w:b/>
          <w:sz w:val="21"/>
          <w:szCs w:val="21"/>
        </w:rPr>
        <w:t>36</w:t>
      </w:r>
      <w:r w:rsidR="001954F4" w:rsidRPr="00A96FA0">
        <w:rPr>
          <w:rFonts w:ascii="Courier New" w:hAnsi="Courier New" w:cs="Courier New"/>
          <w:b/>
          <w:sz w:val="21"/>
          <w:szCs w:val="21"/>
        </w:rPr>
        <w:t>.</w:t>
      </w:r>
      <w:r w:rsidRPr="00A96FA0">
        <w:rPr>
          <w:rFonts w:ascii="Courier New" w:hAnsi="Courier New" w:cs="Courier New"/>
          <w:sz w:val="21"/>
          <w:szCs w:val="21"/>
        </w:rPr>
        <w:t xml:space="preserve"> Os benefícios instituídos pela Lei complementar 123/2006, em especial o previsto no art. 48, § 3º serão aplicáveis também as compras diretas por meio de dispensa de licitação, devendo a administração, nessas circunstâncias, colher orçamentos exclusivamente com micro e pequenas empresas aptas a fornecer o objeto contratado.</w:t>
      </w:r>
    </w:p>
    <w:p w:rsidR="00B50BFE" w:rsidRPr="00A96FA0" w:rsidRDefault="00B50BFE" w:rsidP="00B50BFE">
      <w:pPr>
        <w:spacing w:line="276" w:lineRule="auto"/>
        <w:jc w:val="center"/>
        <w:rPr>
          <w:rFonts w:ascii="Courier New" w:hAnsi="Courier New" w:cs="Courier New"/>
          <w:b/>
          <w:sz w:val="21"/>
          <w:szCs w:val="21"/>
        </w:rPr>
      </w:pPr>
    </w:p>
    <w:p w:rsidR="00A812C5" w:rsidRPr="00A96FA0" w:rsidRDefault="008372D1" w:rsidP="00B50BFE">
      <w:pPr>
        <w:spacing w:line="276" w:lineRule="auto"/>
        <w:jc w:val="center"/>
        <w:rPr>
          <w:rFonts w:ascii="Courier New" w:hAnsi="Courier New" w:cs="Courier New"/>
          <w:b/>
          <w:sz w:val="21"/>
          <w:szCs w:val="21"/>
        </w:rPr>
      </w:pPr>
      <w:r w:rsidRPr="00A96FA0">
        <w:rPr>
          <w:rFonts w:ascii="Courier New" w:hAnsi="Courier New" w:cs="Courier New"/>
          <w:b/>
          <w:sz w:val="21"/>
          <w:szCs w:val="21"/>
        </w:rPr>
        <w:t>Subs</w:t>
      </w:r>
      <w:r w:rsidR="00A812C5" w:rsidRPr="00A96FA0">
        <w:rPr>
          <w:rFonts w:ascii="Courier New" w:hAnsi="Courier New" w:cs="Courier New"/>
          <w:b/>
          <w:sz w:val="21"/>
          <w:szCs w:val="21"/>
        </w:rPr>
        <w:t>eção II</w:t>
      </w:r>
      <w:r w:rsidRPr="00A96FA0">
        <w:rPr>
          <w:rFonts w:ascii="Courier New" w:hAnsi="Courier New" w:cs="Courier New"/>
          <w:b/>
          <w:sz w:val="21"/>
          <w:szCs w:val="21"/>
        </w:rPr>
        <w:t xml:space="preserve"> - </w:t>
      </w:r>
      <w:r w:rsidR="00A812C5" w:rsidRPr="00A96FA0">
        <w:rPr>
          <w:rFonts w:ascii="Courier New" w:hAnsi="Courier New" w:cs="Courier New"/>
          <w:b/>
          <w:sz w:val="21"/>
          <w:szCs w:val="21"/>
        </w:rPr>
        <w:t>Da Dispensa Eletrônica</w:t>
      </w:r>
    </w:p>
    <w:p w:rsidR="00B50BFE" w:rsidRPr="00A96FA0" w:rsidRDefault="00B50BFE" w:rsidP="004C0631">
      <w:pPr>
        <w:spacing w:line="276" w:lineRule="auto"/>
        <w:ind w:firstLine="1134"/>
        <w:jc w:val="both"/>
        <w:rPr>
          <w:rFonts w:ascii="Courier New" w:hAnsi="Courier New" w:cs="Courier New"/>
          <w:b/>
          <w:sz w:val="21"/>
          <w:szCs w:val="21"/>
        </w:rPr>
      </w:pPr>
    </w:p>
    <w:p w:rsidR="00BE2545" w:rsidRPr="00A96FA0" w:rsidRDefault="00BE2545"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Art. 37.</w:t>
      </w:r>
      <w:r w:rsidRPr="00A96FA0">
        <w:rPr>
          <w:rFonts w:ascii="Courier New" w:hAnsi="Courier New" w:cs="Courier New"/>
          <w:sz w:val="21"/>
          <w:szCs w:val="21"/>
        </w:rPr>
        <w:t xml:space="preserve"> A administração pública municipal, direta ou indireta, quando executar recursos da União decorrentes de transferências voluntárias em procedimentos de compra direta, deverá observar as regras da Instrução Normativa SEGES/ME nº 67, de 8 de julho de 2021, que prevê a necessidade de realização de dispensa na forma eletrônica.</w:t>
      </w:r>
    </w:p>
    <w:p w:rsidR="00BE2545" w:rsidRPr="00A96FA0" w:rsidRDefault="00BE2545"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Art. 38</w:t>
      </w:r>
      <w:r w:rsidRPr="00A96FA0">
        <w:rPr>
          <w:rFonts w:ascii="Courier New" w:hAnsi="Courier New" w:cs="Courier New"/>
          <w:sz w:val="21"/>
          <w:szCs w:val="21"/>
        </w:rPr>
        <w:t>. O Município utilizará o sistema de gestão informado em cada contratação para a realização dos procedimentos de contratação direta de obras, bens e serviços, incluídos os serviços de engenharia.</w:t>
      </w:r>
    </w:p>
    <w:p w:rsidR="00BE2545" w:rsidRPr="00A96FA0" w:rsidRDefault="00BE2545"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Art. 39</w:t>
      </w:r>
      <w:r w:rsidRPr="00A96FA0">
        <w:rPr>
          <w:rFonts w:ascii="Courier New" w:hAnsi="Courier New" w:cs="Courier New"/>
          <w:sz w:val="21"/>
          <w:szCs w:val="21"/>
        </w:rPr>
        <w:t xml:space="preserve">. A vantajosidade poderá ser demonstrada por critérios econômicos, técnicos, jurídicos, através da evidenciação da premência da entrega, urgência do procedimento, peculiaridades do objeto </w:t>
      </w:r>
      <w:r w:rsidRPr="00A96FA0">
        <w:rPr>
          <w:rFonts w:ascii="Courier New" w:hAnsi="Courier New" w:cs="Courier New"/>
          <w:sz w:val="21"/>
          <w:szCs w:val="21"/>
        </w:rPr>
        <w:lastRenderedPageBreak/>
        <w:t>contratado ou quaisquer outras hipóteses evidenciem o interesse público na realização do procedimento presencial.</w:t>
      </w:r>
    </w:p>
    <w:p w:rsidR="00BE2545" w:rsidRPr="00A96FA0" w:rsidRDefault="00BE2545"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Art. 40</w:t>
      </w:r>
      <w:r w:rsidRPr="00A96FA0">
        <w:rPr>
          <w:rFonts w:ascii="Courier New" w:hAnsi="Courier New" w:cs="Courier New"/>
          <w:sz w:val="21"/>
          <w:szCs w:val="21"/>
        </w:rPr>
        <w:t>. Quando o procedimento de dispensa de licitação tratar de itens com aplicação do benefício instituído pelo art. 48, § 3º da Lei complementar 123/2006, que prevê margem de preferência para contratação de empresas locais e regionais, a Administração poderá fazer opção pelo procedimento presencial, haja vista que o procedimento facilita a participação das empresas enquadradas nas características do aludido dispositivo legal, possibilitando uma disputa paritária e adequada as necessidades do ente administrativo.</w:t>
      </w:r>
    </w:p>
    <w:p w:rsidR="00BE2545" w:rsidRPr="00A96FA0" w:rsidRDefault="00BE2545"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Art. 41.</w:t>
      </w:r>
      <w:r w:rsidRPr="00A96FA0">
        <w:rPr>
          <w:rFonts w:ascii="Courier New" w:hAnsi="Courier New" w:cs="Courier New"/>
          <w:sz w:val="21"/>
          <w:szCs w:val="21"/>
        </w:rPr>
        <w:t xml:space="preserve"> Quando o procedimento de dispensa de licitação tratar das hipóteses de compra de pequeno valor, fica dispensada a utilização de procedimento eletrônico, bem como dispensada a autuação de processo para realização de compra, que será realizada com base nos preços de mercado para o objeto que se pretende contratar.</w:t>
      </w:r>
    </w:p>
    <w:p w:rsidR="00BE2545" w:rsidRPr="00A96FA0" w:rsidRDefault="00BE2545"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Art. 42.</w:t>
      </w:r>
      <w:r w:rsidRPr="00A96FA0">
        <w:rPr>
          <w:rFonts w:ascii="Courier New" w:hAnsi="Courier New" w:cs="Courier New"/>
          <w:sz w:val="21"/>
          <w:szCs w:val="21"/>
        </w:rPr>
        <w:t xml:space="preserve"> Em todas as hipóteses em que for utilizado o procedimento de dispensa eletrônica, o prazo fixado para abertura do procedimento e envio de lances, não será inferior a 3 (três) dias úteis, contados da data de divulgação do aviso de contratação direta.</w:t>
      </w:r>
    </w:p>
    <w:p w:rsidR="00BE2545" w:rsidRPr="00A96FA0" w:rsidRDefault="00BE2545"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Art. 43.</w:t>
      </w:r>
      <w:r w:rsidRPr="00A96FA0">
        <w:rPr>
          <w:rFonts w:ascii="Courier New" w:hAnsi="Courier New" w:cs="Courier New"/>
          <w:sz w:val="21"/>
          <w:szCs w:val="21"/>
        </w:rPr>
        <w:t xml:space="preserve"> As fases e atos da dispensa eletrônica obedecerão ao disposto na instrução normativa SEGES/ME nº 67, de 8 de julho de 2021, da Secretaria de Gestão do Ministério da Economia, ou outra que vier a substituí-la.</w:t>
      </w:r>
    </w:p>
    <w:p w:rsidR="00705C6E" w:rsidRPr="00A96FA0" w:rsidRDefault="00705C6E" w:rsidP="00B50BFE">
      <w:pPr>
        <w:spacing w:line="276" w:lineRule="auto"/>
        <w:jc w:val="center"/>
        <w:rPr>
          <w:rFonts w:ascii="Courier New" w:hAnsi="Courier New" w:cs="Courier New"/>
          <w:b/>
          <w:sz w:val="21"/>
          <w:szCs w:val="21"/>
        </w:rPr>
      </w:pPr>
      <w:r w:rsidRPr="00A96FA0">
        <w:rPr>
          <w:rFonts w:ascii="Courier New" w:hAnsi="Courier New" w:cs="Courier New"/>
          <w:b/>
          <w:sz w:val="21"/>
          <w:szCs w:val="21"/>
        </w:rPr>
        <w:t>Subseção III - Da Inexigibilidade de Licitação</w:t>
      </w:r>
    </w:p>
    <w:p w:rsidR="00B50BFE" w:rsidRPr="00A96FA0" w:rsidRDefault="00B50BFE" w:rsidP="004C0631">
      <w:pPr>
        <w:spacing w:line="276" w:lineRule="auto"/>
        <w:ind w:firstLine="1134"/>
        <w:jc w:val="both"/>
        <w:rPr>
          <w:rFonts w:ascii="Courier New" w:hAnsi="Courier New" w:cs="Courier New"/>
          <w:b/>
          <w:sz w:val="21"/>
          <w:szCs w:val="21"/>
        </w:rPr>
      </w:pPr>
    </w:p>
    <w:p w:rsidR="00705C6E" w:rsidRPr="00A96FA0" w:rsidRDefault="00705C6E"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 xml:space="preserve">Art. </w:t>
      </w:r>
      <w:r w:rsidR="00BB1397" w:rsidRPr="00A96FA0">
        <w:rPr>
          <w:rFonts w:ascii="Courier New" w:hAnsi="Courier New" w:cs="Courier New"/>
          <w:b/>
          <w:sz w:val="21"/>
          <w:szCs w:val="21"/>
        </w:rPr>
        <w:t>44</w:t>
      </w:r>
      <w:r w:rsidR="001954F4" w:rsidRPr="00A96FA0">
        <w:rPr>
          <w:rFonts w:ascii="Courier New" w:hAnsi="Courier New" w:cs="Courier New"/>
          <w:b/>
          <w:sz w:val="21"/>
          <w:szCs w:val="21"/>
        </w:rPr>
        <w:t>.</w:t>
      </w:r>
      <w:r w:rsidRPr="00A96FA0">
        <w:rPr>
          <w:rFonts w:ascii="Courier New" w:hAnsi="Courier New" w:cs="Courier New"/>
          <w:sz w:val="21"/>
          <w:szCs w:val="21"/>
        </w:rPr>
        <w:t xml:space="preserve"> Nas contratações de serviços técnicos especializados por meio de inexigibilidade de licitação, é vedada a subcontratação de empresas ou a atuação de profissionais distintos daqueles que tenham justificado a inexigibilidade.</w:t>
      </w:r>
    </w:p>
    <w:p w:rsidR="00705C6E" w:rsidRPr="00A96FA0" w:rsidRDefault="00705C6E"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 xml:space="preserve">Art. </w:t>
      </w:r>
      <w:r w:rsidR="00BB1397" w:rsidRPr="00A96FA0">
        <w:rPr>
          <w:rFonts w:ascii="Courier New" w:hAnsi="Courier New" w:cs="Courier New"/>
          <w:b/>
          <w:sz w:val="21"/>
          <w:szCs w:val="21"/>
        </w:rPr>
        <w:t>45</w:t>
      </w:r>
      <w:r w:rsidR="001954F4" w:rsidRPr="00A96FA0">
        <w:rPr>
          <w:rFonts w:ascii="Courier New" w:hAnsi="Courier New" w:cs="Courier New"/>
          <w:b/>
          <w:sz w:val="21"/>
          <w:szCs w:val="21"/>
        </w:rPr>
        <w:t>.</w:t>
      </w:r>
      <w:r w:rsidRPr="00A96FA0">
        <w:rPr>
          <w:rFonts w:ascii="Courier New" w:hAnsi="Courier New" w:cs="Courier New"/>
          <w:sz w:val="21"/>
          <w:szCs w:val="21"/>
        </w:rPr>
        <w:t xml:space="preserve"> Para aquisição de materiais, de equipamentos ou de gêneros ou contratação de serviços que só possam ser fornecidos por produtor, empresa ou representante comercial exclusivos, a Administração deverá demonstrar a inviabilidade de competição mediante atestado de exclusividade, contrato de exclusividade, declaração do fabricante ou outro documento idôneo capaz de comprovar que o objeto é fornecido ou prestado por produtor, empresa ou representante comercial exclusivos, vedada a preferência por marca específica.</w:t>
      </w:r>
    </w:p>
    <w:p w:rsidR="00705C6E" w:rsidRPr="00A96FA0" w:rsidRDefault="00705C6E"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 xml:space="preserve">Art. </w:t>
      </w:r>
      <w:r w:rsidR="00BB1397" w:rsidRPr="00A96FA0">
        <w:rPr>
          <w:rFonts w:ascii="Courier New" w:hAnsi="Courier New" w:cs="Courier New"/>
          <w:b/>
          <w:sz w:val="21"/>
          <w:szCs w:val="21"/>
        </w:rPr>
        <w:t>46</w:t>
      </w:r>
      <w:r w:rsidR="001954F4" w:rsidRPr="00A96FA0">
        <w:rPr>
          <w:rFonts w:ascii="Courier New" w:hAnsi="Courier New" w:cs="Courier New"/>
          <w:b/>
          <w:sz w:val="21"/>
          <w:szCs w:val="21"/>
        </w:rPr>
        <w:t>.</w:t>
      </w:r>
      <w:r w:rsidRPr="00A96FA0">
        <w:rPr>
          <w:rFonts w:ascii="Courier New" w:hAnsi="Courier New" w:cs="Courier New"/>
          <w:sz w:val="21"/>
          <w:szCs w:val="21"/>
        </w:rPr>
        <w:t xml:space="preserve"> Na contratação de profissional do setor artístico, diretamente ou por meio de empresário exclusivo, desde que consagrado pela crítica especializada ou pela opinião pública, a Administração deverá exigir que o empresário exclusivo possua contrato, declaração, carta ou outro documento que ateste a exclusividade permanente e </w:t>
      </w:r>
      <w:r w:rsidRPr="00A96FA0">
        <w:rPr>
          <w:rFonts w:ascii="Courier New" w:hAnsi="Courier New" w:cs="Courier New"/>
          <w:sz w:val="21"/>
          <w:szCs w:val="21"/>
        </w:rPr>
        <w:lastRenderedPageBreak/>
        <w:t>contínua de representação, no País ou em Estado específico, do profissional do setor artístico, afastada a possibilidade de contratação direta por inexigibilidade por meio de empresário com representação restrita a evento ou local específico.</w:t>
      </w:r>
    </w:p>
    <w:p w:rsidR="00705C6E" w:rsidRPr="00A96FA0" w:rsidRDefault="00705C6E"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 xml:space="preserve">Art. </w:t>
      </w:r>
      <w:r w:rsidR="00BB1397" w:rsidRPr="00A96FA0">
        <w:rPr>
          <w:rFonts w:ascii="Courier New" w:hAnsi="Courier New" w:cs="Courier New"/>
          <w:b/>
          <w:sz w:val="21"/>
          <w:szCs w:val="21"/>
        </w:rPr>
        <w:t>47</w:t>
      </w:r>
      <w:r w:rsidR="001954F4" w:rsidRPr="00A96FA0">
        <w:rPr>
          <w:rFonts w:ascii="Courier New" w:hAnsi="Courier New" w:cs="Courier New"/>
          <w:b/>
          <w:sz w:val="21"/>
          <w:szCs w:val="21"/>
        </w:rPr>
        <w:t>.</w:t>
      </w:r>
      <w:r w:rsidRPr="00A96FA0">
        <w:rPr>
          <w:rFonts w:ascii="Courier New" w:hAnsi="Courier New" w:cs="Courier New"/>
          <w:sz w:val="21"/>
          <w:szCs w:val="21"/>
        </w:rPr>
        <w:t xml:space="preserve"> As contratações por meio de credenciamento gerarão um processo de inexigibilidade, considerando a possibilidade de contratação com todos os potenciais fornecedores.</w:t>
      </w:r>
    </w:p>
    <w:p w:rsidR="00705C6E" w:rsidRPr="00A96FA0" w:rsidRDefault="00705C6E" w:rsidP="004C0631">
      <w:pPr>
        <w:spacing w:line="276" w:lineRule="auto"/>
        <w:jc w:val="center"/>
        <w:rPr>
          <w:rFonts w:ascii="Courier New" w:hAnsi="Courier New" w:cs="Courier New"/>
          <w:b/>
          <w:bCs/>
          <w:sz w:val="21"/>
          <w:szCs w:val="21"/>
        </w:rPr>
      </w:pPr>
      <w:r w:rsidRPr="00A96FA0">
        <w:rPr>
          <w:rFonts w:ascii="Courier New" w:hAnsi="Courier New" w:cs="Courier New"/>
          <w:b/>
          <w:bCs/>
          <w:sz w:val="21"/>
          <w:szCs w:val="21"/>
        </w:rPr>
        <w:t>CAPÍTULO V</w:t>
      </w:r>
      <w:r w:rsidR="005302A9" w:rsidRPr="00A96FA0">
        <w:rPr>
          <w:rFonts w:ascii="Courier New" w:hAnsi="Courier New" w:cs="Courier New"/>
          <w:b/>
          <w:bCs/>
          <w:sz w:val="21"/>
          <w:szCs w:val="21"/>
        </w:rPr>
        <w:t>I</w:t>
      </w:r>
      <w:r w:rsidR="001954F4" w:rsidRPr="00A96FA0">
        <w:rPr>
          <w:rFonts w:ascii="Courier New" w:hAnsi="Courier New" w:cs="Courier New"/>
          <w:b/>
          <w:bCs/>
          <w:sz w:val="21"/>
          <w:szCs w:val="21"/>
        </w:rPr>
        <w:t>II</w:t>
      </w:r>
    </w:p>
    <w:p w:rsidR="00705C6E" w:rsidRPr="00A96FA0" w:rsidRDefault="00705C6E" w:rsidP="004C0631">
      <w:pPr>
        <w:spacing w:line="276" w:lineRule="auto"/>
        <w:jc w:val="center"/>
        <w:rPr>
          <w:rFonts w:ascii="Courier New" w:hAnsi="Courier New" w:cs="Courier New"/>
          <w:b/>
          <w:bCs/>
          <w:sz w:val="21"/>
          <w:szCs w:val="21"/>
        </w:rPr>
      </w:pPr>
      <w:r w:rsidRPr="00A96FA0">
        <w:rPr>
          <w:rFonts w:ascii="Courier New" w:hAnsi="Courier New" w:cs="Courier New"/>
          <w:b/>
          <w:bCs/>
          <w:sz w:val="21"/>
          <w:szCs w:val="21"/>
        </w:rPr>
        <w:t>DO CREDENCIAMENTO</w:t>
      </w:r>
    </w:p>
    <w:p w:rsidR="004C0631" w:rsidRPr="00A96FA0" w:rsidRDefault="004C0631" w:rsidP="004C0631">
      <w:pPr>
        <w:spacing w:line="276" w:lineRule="auto"/>
        <w:ind w:firstLine="1134"/>
        <w:jc w:val="both"/>
        <w:rPr>
          <w:rFonts w:ascii="Courier New" w:hAnsi="Courier New" w:cs="Courier New"/>
          <w:b/>
          <w:sz w:val="21"/>
          <w:szCs w:val="21"/>
        </w:rPr>
      </w:pPr>
    </w:p>
    <w:p w:rsidR="00705C6E" w:rsidRPr="00A96FA0" w:rsidRDefault="00705C6E"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 xml:space="preserve">Art. </w:t>
      </w:r>
      <w:r w:rsidR="00BB1397" w:rsidRPr="00A96FA0">
        <w:rPr>
          <w:rFonts w:ascii="Courier New" w:hAnsi="Courier New" w:cs="Courier New"/>
          <w:b/>
          <w:sz w:val="21"/>
          <w:szCs w:val="21"/>
        </w:rPr>
        <w:t>48</w:t>
      </w:r>
      <w:r w:rsidR="001954F4" w:rsidRPr="00A96FA0">
        <w:rPr>
          <w:rFonts w:ascii="Courier New" w:hAnsi="Courier New" w:cs="Courier New"/>
          <w:b/>
          <w:sz w:val="21"/>
          <w:szCs w:val="21"/>
        </w:rPr>
        <w:t>.</w:t>
      </w:r>
      <w:r w:rsidRPr="00A96FA0">
        <w:rPr>
          <w:rFonts w:ascii="Courier New" w:hAnsi="Courier New" w:cs="Courier New"/>
          <w:sz w:val="21"/>
          <w:szCs w:val="21"/>
        </w:rPr>
        <w:t xml:space="preserve"> O credenciamento poderá ser utilizado quando a administração pretender formar uma rede de fornecedores ou prestadores de serviços, pessoas físicas ou jurídicas, e houver inviabilidade de competição em virtude da possibilidade da contratação de qualquer uma das empresas ou pessoas naturais credenciadas.</w:t>
      </w:r>
    </w:p>
    <w:p w:rsidR="00705C6E" w:rsidRPr="00A96FA0" w:rsidRDefault="00705C6E"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1º</w:t>
      </w:r>
      <w:r w:rsidR="00BE2545" w:rsidRPr="00A96FA0">
        <w:rPr>
          <w:rFonts w:ascii="Courier New" w:hAnsi="Courier New" w:cs="Courier New"/>
          <w:sz w:val="21"/>
          <w:szCs w:val="21"/>
        </w:rPr>
        <w:t>.</w:t>
      </w:r>
      <w:r w:rsidRPr="00A96FA0">
        <w:rPr>
          <w:rFonts w:ascii="Courier New" w:hAnsi="Courier New" w:cs="Courier New"/>
          <w:sz w:val="21"/>
          <w:szCs w:val="21"/>
        </w:rPr>
        <w:t xml:space="preserve"> O credenciamento será divulgado por meio de edital de chamamento público, que deverá conter as condições gerais para o ingresso de qualquer prestador interessado em integrar a lista de credenciados, desde que preenchidos os requisitos definidos no referido documento.</w:t>
      </w:r>
    </w:p>
    <w:p w:rsidR="00705C6E" w:rsidRPr="00A96FA0" w:rsidRDefault="00705C6E"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2º</w:t>
      </w:r>
      <w:r w:rsidR="00BE2545" w:rsidRPr="00A96FA0">
        <w:rPr>
          <w:rFonts w:ascii="Courier New" w:hAnsi="Courier New" w:cs="Courier New"/>
          <w:sz w:val="21"/>
          <w:szCs w:val="21"/>
        </w:rPr>
        <w:t>.</w:t>
      </w:r>
      <w:r w:rsidRPr="00A96FA0">
        <w:rPr>
          <w:rFonts w:ascii="Courier New" w:hAnsi="Courier New" w:cs="Courier New"/>
          <w:sz w:val="21"/>
          <w:szCs w:val="21"/>
        </w:rPr>
        <w:t xml:space="preserve"> A administração fixará o preço a ser pago ao credenciado, bem como as respectivas condições de reajustamento. </w:t>
      </w:r>
    </w:p>
    <w:p w:rsidR="00705C6E" w:rsidRPr="00A96FA0" w:rsidRDefault="00705C6E"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3º</w:t>
      </w:r>
      <w:r w:rsidR="00BE2545" w:rsidRPr="00A96FA0">
        <w:rPr>
          <w:rFonts w:ascii="Courier New" w:hAnsi="Courier New" w:cs="Courier New"/>
          <w:sz w:val="21"/>
          <w:szCs w:val="21"/>
        </w:rPr>
        <w:t>.</w:t>
      </w:r>
      <w:r w:rsidRPr="00A96FA0">
        <w:rPr>
          <w:rFonts w:ascii="Courier New" w:hAnsi="Courier New" w:cs="Courier New"/>
          <w:sz w:val="21"/>
          <w:szCs w:val="21"/>
        </w:rPr>
        <w:t xml:space="preserve"> O prazo mínimo para recebimento de documentação dos interessados não poderá ser inferior a 15 (quinze) dias úteis, e o mesmo deverá ser reaberto para recebimento de novos credenciados, toda vez que surgirem interessados e/ou novas vagas.</w:t>
      </w:r>
    </w:p>
    <w:p w:rsidR="00705C6E" w:rsidRPr="00A96FA0" w:rsidRDefault="00705C6E"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4º</w:t>
      </w:r>
      <w:r w:rsidR="00BE2545" w:rsidRPr="00A96FA0">
        <w:rPr>
          <w:rFonts w:ascii="Courier New" w:hAnsi="Courier New" w:cs="Courier New"/>
          <w:sz w:val="21"/>
          <w:szCs w:val="21"/>
        </w:rPr>
        <w:t>.</w:t>
      </w:r>
      <w:r w:rsidRPr="00A96FA0">
        <w:rPr>
          <w:rFonts w:ascii="Courier New" w:hAnsi="Courier New" w:cs="Courier New"/>
          <w:sz w:val="21"/>
          <w:szCs w:val="21"/>
        </w:rPr>
        <w:t xml:space="preserve"> O prazo de vigência do credenciamento será de até 12 (doze) meses a partir de sua publicação, podendo ser prorrogado por igual e sucessivos períodos, respeitada a vigência máxima decenal.</w:t>
      </w:r>
    </w:p>
    <w:p w:rsidR="00705C6E" w:rsidRPr="00A96FA0" w:rsidRDefault="00705C6E"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5º</w:t>
      </w:r>
      <w:r w:rsidR="00BE2545" w:rsidRPr="00A96FA0">
        <w:rPr>
          <w:rFonts w:ascii="Courier New" w:hAnsi="Courier New" w:cs="Courier New"/>
          <w:sz w:val="21"/>
          <w:szCs w:val="21"/>
        </w:rPr>
        <w:t>.</w:t>
      </w:r>
      <w:r w:rsidRPr="00A96FA0">
        <w:rPr>
          <w:rFonts w:ascii="Courier New" w:hAnsi="Courier New" w:cs="Courier New"/>
          <w:sz w:val="21"/>
          <w:szCs w:val="21"/>
        </w:rPr>
        <w:t xml:space="preserve"> Quando a prestação do serviço for executada por um ou mais profissional nas estruturas disponibilizadas pela Prefeitura deverá ser incluído no instrumento convocatório, o número de vagas por local disponibilizado e/ou tipo de serviço.</w:t>
      </w:r>
    </w:p>
    <w:p w:rsidR="00705C6E" w:rsidRPr="00A96FA0" w:rsidRDefault="00705C6E"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6º</w:t>
      </w:r>
      <w:r w:rsidR="00BE2545" w:rsidRPr="00A96FA0">
        <w:rPr>
          <w:rFonts w:ascii="Courier New" w:hAnsi="Courier New" w:cs="Courier New"/>
          <w:sz w:val="21"/>
          <w:szCs w:val="21"/>
        </w:rPr>
        <w:t>.</w:t>
      </w:r>
      <w:r w:rsidRPr="00A96FA0">
        <w:rPr>
          <w:rFonts w:ascii="Courier New" w:hAnsi="Courier New" w:cs="Courier New"/>
          <w:sz w:val="21"/>
          <w:szCs w:val="21"/>
        </w:rPr>
        <w:t xml:space="preserve"> Deverá à administração, quando da execução do serviço no formato do disposto no parágrafo anterior, incluir no instrumento convocatório uma cláusula de classificação, definindo os critérios da mesma e informando quantas vagas haverá disponível por local ou tipo de serviço, devendo ser incluído como cadastro de reserva os credenciados excedentes.</w:t>
      </w:r>
    </w:p>
    <w:p w:rsidR="00705C6E" w:rsidRPr="00A96FA0" w:rsidRDefault="00705C6E"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4º</w:t>
      </w:r>
      <w:r w:rsidR="00BE2545" w:rsidRPr="00A96FA0">
        <w:rPr>
          <w:rFonts w:ascii="Courier New" w:hAnsi="Courier New" w:cs="Courier New"/>
          <w:sz w:val="21"/>
          <w:szCs w:val="21"/>
        </w:rPr>
        <w:t>.</w:t>
      </w:r>
      <w:r w:rsidRPr="00A96FA0">
        <w:rPr>
          <w:rFonts w:ascii="Courier New" w:hAnsi="Courier New" w:cs="Courier New"/>
          <w:sz w:val="21"/>
          <w:szCs w:val="21"/>
        </w:rPr>
        <w:t xml:space="preserve"> Quando a escolha do prestador for feita pela administração, o instrumento convocatório deverá fixar a maneira pela </w:t>
      </w:r>
      <w:r w:rsidRPr="00A96FA0">
        <w:rPr>
          <w:rFonts w:ascii="Courier New" w:hAnsi="Courier New" w:cs="Courier New"/>
          <w:sz w:val="21"/>
          <w:szCs w:val="21"/>
        </w:rPr>
        <w:lastRenderedPageBreak/>
        <w:t xml:space="preserve">qual será feita a distribuição dos serviços, desde que tais critérios sejam aplicados de forma objetiva e impessoal. </w:t>
      </w:r>
    </w:p>
    <w:p w:rsidR="00705C6E" w:rsidRPr="00A96FA0" w:rsidRDefault="00705C6E"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5º</w:t>
      </w:r>
      <w:r w:rsidR="00BE2545" w:rsidRPr="00A96FA0">
        <w:rPr>
          <w:rFonts w:ascii="Courier New" w:hAnsi="Courier New" w:cs="Courier New"/>
          <w:sz w:val="21"/>
          <w:szCs w:val="21"/>
        </w:rPr>
        <w:t>.</w:t>
      </w:r>
      <w:r w:rsidRPr="00A96FA0">
        <w:rPr>
          <w:rFonts w:ascii="Courier New" w:hAnsi="Courier New" w:cs="Courier New"/>
          <w:sz w:val="21"/>
          <w:szCs w:val="21"/>
        </w:rPr>
        <w:t xml:space="preserve"> Em procedimentos de credenciamentos utilizados para produtos ou serviços que possuam grande flutuação de preços de mercado, a Administração deverá registrar as cotações vigentes no momento da contratação, definindo o parâmetro de preços praticados para um determinado serviço ou produto.</w:t>
      </w:r>
    </w:p>
    <w:p w:rsidR="00705C6E" w:rsidRPr="00A96FA0" w:rsidRDefault="00705C6E"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6º</w:t>
      </w:r>
      <w:r w:rsidR="00BE2545" w:rsidRPr="00A96FA0">
        <w:rPr>
          <w:rFonts w:ascii="Courier New" w:hAnsi="Courier New" w:cs="Courier New"/>
          <w:sz w:val="21"/>
          <w:szCs w:val="21"/>
        </w:rPr>
        <w:t>.</w:t>
      </w:r>
      <w:r w:rsidRPr="00A96FA0">
        <w:rPr>
          <w:rFonts w:ascii="Courier New" w:hAnsi="Courier New" w:cs="Courier New"/>
          <w:sz w:val="21"/>
          <w:szCs w:val="21"/>
        </w:rPr>
        <w:t xml:space="preserve"> Na hipótese do parágrafo anterior, fica dispensada a predeterminação de tabela de preços fixa, considerando que o preço praticado é considerado como variável, sem que existam quaisquer prejuízos para a Administração Pública.</w:t>
      </w:r>
    </w:p>
    <w:p w:rsidR="00705C6E" w:rsidRPr="00A96FA0" w:rsidRDefault="00705C6E"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7º</w:t>
      </w:r>
      <w:r w:rsidR="00BE2545" w:rsidRPr="00A96FA0">
        <w:rPr>
          <w:rFonts w:ascii="Courier New" w:hAnsi="Courier New" w:cs="Courier New"/>
          <w:sz w:val="21"/>
          <w:szCs w:val="21"/>
        </w:rPr>
        <w:t>.</w:t>
      </w:r>
      <w:r w:rsidRPr="00A96FA0">
        <w:rPr>
          <w:rFonts w:ascii="Courier New" w:hAnsi="Courier New" w:cs="Courier New"/>
          <w:sz w:val="21"/>
          <w:szCs w:val="21"/>
        </w:rPr>
        <w:t xml:space="preserve"> Para utilização do credenciamento em mercados fluidos a Administração municipal deverá verificar a compatibilidade do preço praticado com os parâmetros de mercado da contratação que pretende realizar.</w:t>
      </w:r>
    </w:p>
    <w:p w:rsidR="005302A9" w:rsidRPr="00A96FA0" w:rsidRDefault="005302A9" w:rsidP="00B50BFE">
      <w:pPr>
        <w:spacing w:line="276" w:lineRule="auto"/>
        <w:jc w:val="center"/>
        <w:rPr>
          <w:rFonts w:ascii="Courier New" w:hAnsi="Courier New" w:cs="Courier New"/>
          <w:b/>
          <w:bCs/>
          <w:sz w:val="21"/>
          <w:szCs w:val="21"/>
        </w:rPr>
      </w:pPr>
      <w:r w:rsidRPr="00A96FA0">
        <w:rPr>
          <w:rFonts w:ascii="Courier New" w:hAnsi="Courier New" w:cs="Courier New"/>
          <w:b/>
          <w:bCs/>
          <w:sz w:val="21"/>
          <w:szCs w:val="21"/>
        </w:rPr>
        <w:t xml:space="preserve">CAPÍTULO </w:t>
      </w:r>
      <w:r w:rsidR="001954F4" w:rsidRPr="00A96FA0">
        <w:rPr>
          <w:rFonts w:ascii="Courier New" w:hAnsi="Courier New" w:cs="Courier New"/>
          <w:b/>
          <w:bCs/>
          <w:sz w:val="21"/>
          <w:szCs w:val="21"/>
        </w:rPr>
        <w:t>IX</w:t>
      </w:r>
    </w:p>
    <w:p w:rsidR="005302A9" w:rsidRPr="00A96FA0" w:rsidRDefault="005302A9" w:rsidP="00B50BFE">
      <w:pPr>
        <w:spacing w:line="276" w:lineRule="auto"/>
        <w:jc w:val="center"/>
        <w:rPr>
          <w:rFonts w:ascii="Courier New" w:hAnsi="Courier New" w:cs="Courier New"/>
          <w:b/>
          <w:bCs/>
          <w:sz w:val="21"/>
          <w:szCs w:val="21"/>
        </w:rPr>
      </w:pPr>
      <w:r w:rsidRPr="00A96FA0">
        <w:rPr>
          <w:rFonts w:ascii="Courier New" w:hAnsi="Courier New" w:cs="Courier New"/>
          <w:b/>
          <w:bCs/>
          <w:sz w:val="21"/>
          <w:szCs w:val="21"/>
        </w:rPr>
        <w:t>DO SISTEMA REGISTRO DE PREÇO</w:t>
      </w:r>
    </w:p>
    <w:p w:rsidR="00B50BFE" w:rsidRPr="00A96FA0" w:rsidRDefault="00B50BFE" w:rsidP="004C0631">
      <w:pPr>
        <w:spacing w:line="276" w:lineRule="auto"/>
        <w:ind w:firstLine="1134"/>
        <w:jc w:val="both"/>
        <w:rPr>
          <w:rFonts w:ascii="Courier New" w:hAnsi="Courier New" w:cs="Courier New"/>
          <w:b/>
          <w:sz w:val="21"/>
          <w:szCs w:val="21"/>
        </w:rPr>
      </w:pPr>
    </w:p>
    <w:p w:rsidR="00446982" w:rsidRPr="00A96FA0" w:rsidRDefault="00446982" w:rsidP="004C0631">
      <w:pPr>
        <w:spacing w:line="276" w:lineRule="auto"/>
        <w:ind w:firstLine="1134"/>
        <w:jc w:val="both"/>
        <w:rPr>
          <w:rFonts w:ascii="Courier New" w:hAnsi="Courier New" w:cs="Courier New"/>
          <w:b/>
          <w:bCs/>
          <w:sz w:val="21"/>
          <w:szCs w:val="21"/>
        </w:rPr>
      </w:pPr>
      <w:r w:rsidRPr="00A96FA0">
        <w:rPr>
          <w:rFonts w:ascii="Courier New" w:hAnsi="Courier New" w:cs="Courier New"/>
          <w:b/>
          <w:sz w:val="21"/>
          <w:szCs w:val="21"/>
        </w:rPr>
        <w:t>Art. 4</w:t>
      </w:r>
      <w:r w:rsidR="00BE2545" w:rsidRPr="00A96FA0">
        <w:rPr>
          <w:rFonts w:ascii="Courier New" w:hAnsi="Courier New" w:cs="Courier New"/>
          <w:b/>
          <w:sz w:val="21"/>
          <w:szCs w:val="21"/>
        </w:rPr>
        <w:t>9</w:t>
      </w:r>
      <w:r w:rsidR="001954F4" w:rsidRPr="00A96FA0">
        <w:rPr>
          <w:rFonts w:ascii="Courier New" w:hAnsi="Courier New" w:cs="Courier New"/>
          <w:b/>
          <w:sz w:val="21"/>
          <w:szCs w:val="21"/>
        </w:rPr>
        <w:t>.</w:t>
      </w:r>
      <w:r w:rsidRPr="00A96FA0">
        <w:rPr>
          <w:rFonts w:ascii="Courier New" w:hAnsi="Courier New" w:cs="Courier New"/>
          <w:sz w:val="21"/>
          <w:szCs w:val="21"/>
        </w:rPr>
        <w:t xml:space="preserve"> O sistema de registro de preços se caracteriza como o conjunto de procedimentos para realização, mediante contratação direta ou licitação nas modalidades pregão ou concorrência, de registro formal de preços relativos à prestação de serviços, a obras e a aquisição e locação de</w:t>
      </w:r>
      <w:r w:rsidR="00BE2545" w:rsidRPr="00A96FA0">
        <w:rPr>
          <w:rFonts w:ascii="Courier New" w:hAnsi="Courier New" w:cs="Courier New"/>
          <w:sz w:val="21"/>
          <w:szCs w:val="21"/>
        </w:rPr>
        <w:t xml:space="preserve"> bens para contratações futuras.</w:t>
      </w:r>
    </w:p>
    <w:p w:rsidR="00446982" w:rsidRPr="00A96FA0" w:rsidRDefault="00446982" w:rsidP="004C0631">
      <w:pPr>
        <w:spacing w:line="276" w:lineRule="auto"/>
        <w:ind w:firstLine="1134"/>
        <w:jc w:val="both"/>
        <w:rPr>
          <w:rFonts w:ascii="Courier New" w:hAnsi="Courier New" w:cs="Courier New"/>
          <w:b/>
          <w:bCs/>
          <w:sz w:val="21"/>
          <w:szCs w:val="21"/>
        </w:rPr>
      </w:pPr>
      <w:r w:rsidRPr="00A96FA0">
        <w:rPr>
          <w:rFonts w:ascii="Courier New" w:hAnsi="Courier New" w:cs="Courier New"/>
          <w:sz w:val="21"/>
          <w:szCs w:val="21"/>
        </w:rPr>
        <w:t>§ 1º</w:t>
      </w:r>
      <w:r w:rsidR="00BE2545" w:rsidRPr="00A96FA0">
        <w:rPr>
          <w:rFonts w:ascii="Courier New" w:hAnsi="Courier New" w:cs="Courier New"/>
          <w:sz w:val="21"/>
          <w:szCs w:val="21"/>
        </w:rPr>
        <w:t>.</w:t>
      </w:r>
      <w:r w:rsidRPr="00A96FA0">
        <w:rPr>
          <w:rFonts w:ascii="Courier New" w:hAnsi="Courier New" w:cs="Courier New"/>
          <w:sz w:val="21"/>
          <w:szCs w:val="21"/>
        </w:rPr>
        <w:t xml:space="preserve"> Em âmbito municipal, é permitida a adoção do sistema de registro de preços para contratação de bens e serviços comuns ou especiais, inclusive de engenharia, sendo vedada a adoção do sistema de registro de preços para contratação de obras de engenharia não padronizados e de grande complexidade técnica e operacional.</w:t>
      </w:r>
    </w:p>
    <w:p w:rsidR="00446982" w:rsidRPr="00A96FA0" w:rsidRDefault="00446982"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2º</w:t>
      </w:r>
      <w:r w:rsidR="00BE2545" w:rsidRPr="00A96FA0">
        <w:rPr>
          <w:rFonts w:ascii="Courier New" w:hAnsi="Courier New" w:cs="Courier New"/>
          <w:sz w:val="21"/>
          <w:szCs w:val="21"/>
        </w:rPr>
        <w:t>.</w:t>
      </w:r>
      <w:r w:rsidRPr="00A96FA0">
        <w:rPr>
          <w:rFonts w:ascii="Courier New" w:hAnsi="Courier New" w:cs="Courier New"/>
          <w:sz w:val="21"/>
          <w:szCs w:val="21"/>
        </w:rPr>
        <w:t xml:space="preserve"> O sistema de registro de preços poderá ser usado para a contratação de bens e serviços, inclusive de obras e serviços de engenharia, observadas as seguintes condições:</w:t>
      </w:r>
    </w:p>
    <w:p w:rsidR="00446982" w:rsidRPr="00A96FA0" w:rsidRDefault="00446982"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 - realização prévia de ampla pesquisa de mercado, conforme os parâmetros indicados neste decreto;</w:t>
      </w:r>
    </w:p>
    <w:p w:rsidR="00446982" w:rsidRPr="00A96FA0" w:rsidRDefault="00446982"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II - seleção de acordo com os procedimentos previstos neste regulamento;</w:t>
      </w:r>
    </w:p>
    <w:p w:rsidR="00446982" w:rsidRPr="00A96FA0" w:rsidRDefault="00446982"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III - desenvolvimento obrigatório de rotina de controle;</w:t>
      </w:r>
    </w:p>
    <w:p w:rsidR="00446982" w:rsidRPr="00A96FA0" w:rsidRDefault="00446982"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IV - atualização periódica dos preços registrados;</w:t>
      </w:r>
    </w:p>
    <w:p w:rsidR="00446982" w:rsidRPr="00A96FA0" w:rsidRDefault="00446982"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V - definição do período de validade do registro de preços;</w:t>
      </w:r>
    </w:p>
    <w:p w:rsidR="00446982" w:rsidRPr="00A96FA0" w:rsidRDefault="00446982"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lastRenderedPageBreak/>
        <w:t>VI - inclusão, em ata de registro de preços, do licitante que aceitar cotar os bens ou serviços em preços iguais aos do licitante vencedor na sequência de classificação da licitação e inclusão do licitante que mantiver sua proposta original.</w:t>
      </w:r>
    </w:p>
    <w:p w:rsidR="00446982" w:rsidRPr="00A96FA0" w:rsidRDefault="00446982" w:rsidP="004C0631">
      <w:pPr>
        <w:spacing w:line="276" w:lineRule="auto"/>
        <w:ind w:firstLine="1134"/>
        <w:jc w:val="both"/>
        <w:rPr>
          <w:rFonts w:ascii="Courier New" w:hAnsi="Courier New" w:cs="Courier New"/>
          <w:b/>
          <w:bCs/>
          <w:sz w:val="21"/>
          <w:szCs w:val="21"/>
        </w:rPr>
      </w:pPr>
      <w:r w:rsidRPr="00A96FA0">
        <w:rPr>
          <w:rFonts w:ascii="Courier New" w:hAnsi="Courier New" w:cs="Courier New"/>
          <w:b/>
          <w:sz w:val="21"/>
          <w:szCs w:val="21"/>
        </w:rPr>
        <w:t xml:space="preserve">Art. </w:t>
      </w:r>
      <w:r w:rsidR="00BE2545" w:rsidRPr="00A96FA0">
        <w:rPr>
          <w:rFonts w:ascii="Courier New" w:hAnsi="Courier New" w:cs="Courier New"/>
          <w:b/>
          <w:sz w:val="21"/>
          <w:szCs w:val="21"/>
        </w:rPr>
        <w:t>50</w:t>
      </w:r>
      <w:r w:rsidR="001954F4" w:rsidRPr="00A96FA0">
        <w:rPr>
          <w:rFonts w:ascii="Courier New" w:hAnsi="Courier New" w:cs="Courier New"/>
          <w:b/>
          <w:sz w:val="21"/>
          <w:szCs w:val="21"/>
        </w:rPr>
        <w:t>.</w:t>
      </w:r>
      <w:r w:rsidRPr="00A96FA0">
        <w:rPr>
          <w:rFonts w:ascii="Courier New" w:hAnsi="Courier New" w:cs="Courier New"/>
          <w:sz w:val="21"/>
          <w:szCs w:val="21"/>
        </w:rPr>
        <w:t xml:space="preserve"> As licitações municipais processadas pelo sistema de registro de preços poderão ser adotadas nas modalidades de licitação Pregão e Concorrência. A dispensa de licitação e inexigibilidade poderão ser utilizadas para registro de preços quando a contratação for realizada por mais de um órgão ou entidade.</w:t>
      </w:r>
    </w:p>
    <w:p w:rsidR="00446982" w:rsidRPr="00A96FA0" w:rsidRDefault="00446982" w:rsidP="004C0631">
      <w:pPr>
        <w:spacing w:line="276" w:lineRule="auto"/>
        <w:ind w:firstLine="1134"/>
        <w:jc w:val="both"/>
        <w:rPr>
          <w:rFonts w:ascii="Courier New" w:hAnsi="Courier New" w:cs="Courier New"/>
          <w:b/>
          <w:bCs/>
          <w:sz w:val="21"/>
          <w:szCs w:val="21"/>
        </w:rPr>
      </w:pPr>
      <w:r w:rsidRPr="00A96FA0">
        <w:rPr>
          <w:rFonts w:ascii="Courier New" w:hAnsi="Courier New" w:cs="Courier New"/>
          <w:sz w:val="21"/>
          <w:szCs w:val="21"/>
        </w:rPr>
        <w:t>§ 1º</w:t>
      </w:r>
      <w:r w:rsidR="00BE2545" w:rsidRPr="00A96FA0">
        <w:rPr>
          <w:rFonts w:ascii="Courier New" w:hAnsi="Courier New" w:cs="Courier New"/>
          <w:sz w:val="21"/>
          <w:szCs w:val="21"/>
        </w:rPr>
        <w:t>.</w:t>
      </w:r>
      <w:r w:rsidRPr="00A96FA0">
        <w:rPr>
          <w:rFonts w:ascii="Courier New" w:hAnsi="Courier New" w:cs="Courier New"/>
          <w:sz w:val="21"/>
          <w:szCs w:val="21"/>
        </w:rPr>
        <w:t xml:space="preserve"> Em âmbito municipal, na licitação para registro de preços, não será admitida a cotação de quantitativo inferior ao máximo previsto no edital, sob pena de desclassificação.</w:t>
      </w:r>
    </w:p>
    <w:p w:rsidR="00446982" w:rsidRPr="00A96FA0" w:rsidRDefault="00446982" w:rsidP="004C0631">
      <w:pPr>
        <w:spacing w:line="276" w:lineRule="auto"/>
        <w:ind w:firstLine="1134"/>
        <w:jc w:val="both"/>
        <w:rPr>
          <w:rFonts w:ascii="Courier New" w:hAnsi="Courier New" w:cs="Courier New"/>
          <w:b/>
          <w:bCs/>
          <w:sz w:val="21"/>
          <w:szCs w:val="21"/>
        </w:rPr>
      </w:pPr>
      <w:r w:rsidRPr="00A96FA0">
        <w:rPr>
          <w:rFonts w:ascii="Courier New" w:hAnsi="Courier New" w:cs="Courier New"/>
          <w:sz w:val="21"/>
          <w:szCs w:val="21"/>
        </w:rPr>
        <w:t>§ 2º</w:t>
      </w:r>
      <w:r w:rsidR="0031709C" w:rsidRPr="00A96FA0">
        <w:rPr>
          <w:rFonts w:ascii="Courier New" w:hAnsi="Courier New" w:cs="Courier New"/>
          <w:sz w:val="21"/>
          <w:szCs w:val="21"/>
        </w:rPr>
        <w:t>.</w:t>
      </w:r>
      <w:r w:rsidRPr="00A96FA0">
        <w:rPr>
          <w:rFonts w:ascii="Courier New" w:hAnsi="Courier New" w:cs="Courier New"/>
          <w:sz w:val="21"/>
          <w:szCs w:val="21"/>
        </w:rPr>
        <w:t xml:space="preserve"> O edital deverá informar o quantitativo mínimo previsto para cada contrato oriundo da ata de registro de preços, com vistas a reduzir o grau de incerteza do licitante na elaboração da sua proposta, sem que isso represente ou assegure ao fornecedor direito subjetivo à contratação.</w:t>
      </w:r>
    </w:p>
    <w:p w:rsidR="00446982" w:rsidRPr="00A96FA0" w:rsidRDefault="00446982"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3º</w:t>
      </w:r>
      <w:r w:rsidR="0031709C" w:rsidRPr="00A96FA0">
        <w:rPr>
          <w:rFonts w:ascii="Courier New" w:hAnsi="Courier New" w:cs="Courier New"/>
          <w:sz w:val="21"/>
          <w:szCs w:val="21"/>
        </w:rPr>
        <w:t>.</w:t>
      </w:r>
      <w:r w:rsidRPr="00A96FA0">
        <w:rPr>
          <w:rFonts w:ascii="Courier New" w:hAnsi="Courier New" w:cs="Courier New"/>
          <w:sz w:val="21"/>
          <w:szCs w:val="21"/>
        </w:rPr>
        <w:t xml:space="preserve"> Na esfera municipal será admitida a utilização do sistema de registro de preços nas hipóteses de dispensa de licitação, nos termos do art. 75, incisos I e II, IV "e" "m", VIII, IX, XVI da Lei 14.133/2021, devendo para tanto a sua utilização estar embasada na necessidade de compra parcelada pela Administração e se necessário a demanda deve estar evidenciada por meio de estudo técnico preliminar que caracterize as necessidades.</w:t>
      </w:r>
    </w:p>
    <w:p w:rsidR="00446982" w:rsidRPr="00A96FA0" w:rsidRDefault="00446982"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4º</w:t>
      </w:r>
      <w:r w:rsidR="0031709C" w:rsidRPr="00A96FA0">
        <w:rPr>
          <w:rFonts w:ascii="Courier New" w:hAnsi="Courier New" w:cs="Courier New"/>
          <w:sz w:val="21"/>
          <w:szCs w:val="21"/>
        </w:rPr>
        <w:t>.</w:t>
      </w:r>
      <w:r w:rsidRPr="00A96FA0">
        <w:rPr>
          <w:rFonts w:ascii="Courier New" w:hAnsi="Courier New" w:cs="Courier New"/>
          <w:sz w:val="21"/>
          <w:szCs w:val="21"/>
        </w:rPr>
        <w:t xml:space="preserve"> O sistema de registro de preços também poderá ser utilizado em casos de inexigibilidade de licitação, quando a natureza do objeto trouxer à tona a necessidade de contratação parcelada, conforme a demanda da Administração.</w:t>
      </w:r>
    </w:p>
    <w:p w:rsidR="00446982" w:rsidRPr="00A96FA0" w:rsidRDefault="00446982"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5º</w:t>
      </w:r>
      <w:r w:rsidR="0031709C" w:rsidRPr="00A96FA0">
        <w:rPr>
          <w:rFonts w:ascii="Courier New" w:hAnsi="Courier New" w:cs="Courier New"/>
          <w:sz w:val="21"/>
          <w:szCs w:val="21"/>
        </w:rPr>
        <w:t>.</w:t>
      </w:r>
      <w:r w:rsidRPr="00A96FA0">
        <w:rPr>
          <w:rFonts w:ascii="Courier New" w:hAnsi="Courier New" w:cs="Courier New"/>
          <w:sz w:val="21"/>
          <w:szCs w:val="21"/>
        </w:rPr>
        <w:t xml:space="preserve"> A Administração poderá contratar a execução de obras e serviços de engenharia pelo sistema de registro de preços, desde que atendidos os seguintes requisitos:</w:t>
      </w:r>
    </w:p>
    <w:p w:rsidR="00446982" w:rsidRPr="00A96FA0" w:rsidRDefault="00446982"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 - existência de projeto padronizado, sem complexidade técnica e operacional;</w:t>
      </w:r>
    </w:p>
    <w:p w:rsidR="00446982" w:rsidRPr="00A96FA0" w:rsidRDefault="00446982" w:rsidP="004C0631">
      <w:pPr>
        <w:spacing w:line="276" w:lineRule="auto"/>
        <w:ind w:firstLine="1134"/>
        <w:jc w:val="both"/>
        <w:rPr>
          <w:rFonts w:ascii="Courier New" w:hAnsi="Courier New" w:cs="Courier New"/>
          <w:b/>
          <w:bCs/>
          <w:sz w:val="21"/>
          <w:szCs w:val="21"/>
        </w:rPr>
      </w:pPr>
      <w:r w:rsidRPr="00A96FA0">
        <w:rPr>
          <w:rFonts w:ascii="Courier New" w:hAnsi="Courier New" w:cs="Courier New"/>
          <w:sz w:val="21"/>
          <w:szCs w:val="21"/>
        </w:rPr>
        <w:t>II - necessidade permanente ou frequente de obra ou serviço a ser contratado.</w:t>
      </w:r>
    </w:p>
    <w:p w:rsidR="00446982" w:rsidRPr="00A96FA0" w:rsidRDefault="00446982"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 xml:space="preserve">Art. </w:t>
      </w:r>
      <w:r w:rsidR="0031709C" w:rsidRPr="00A96FA0">
        <w:rPr>
          <w:rFonts w:ascii="Courier New" w:hAnsi="Courier New" w:cs="Courier New"/>
          <w:b/>
          <w:sz w:val="21"/>
          <w:szCs w:val="21"/>
        </w:rPr>
        <w:t>51</w:t>
      </w:r>
      <w:r w:rsidR="001954F4" w:rsidRPr="00A96FA0">
        <w:rPr>
          <w:rFonts w:ascii="Courier New" w:hAnsi="Courier New" w:cs="Courier New"/>
          <w:b/>
          <w:sz w:val="21"/>
          <w:szCs w:val="21"/>
        </w:rPr>
        <w:t>.</w:t>
      </w:r>
      <w:r w:rsidRPr="00A96FA0">
        <w:rPr>
          <w:rFonts w:ascii="Courier New" w:hAnsi="Courier New" w:cs="Courier New"/>
          <w:sz w:val="21"/>
          <w:szCs w:val="21"/>
        </w:rPr>
        <w:t xml:space="preserve"> O edital de licitação para registro de preços observará o disposto na Lei 14.133/2021 e contemplará, no mínimo:</w:t>
      </w:r>
    </w:p>
    <w:p w:rsidR="00446982" w:rsidRPr="00A96FA0" w:rsidRDefault="00446982"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 - as especificidades da licitação e de seu objeto, inclusive a quantidade máxima de cada item que poderá ser adquirida;</w:t>
      </w:r>
    </w:p>
    <w:p w:rsidR="00446982" w:rsidRPr="00A96FA0" w:rsidRDefault="00446982"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II - a possibilidade de prever preços diferentes:</w:t>
      </w:r>
    </w:p>
    <w:p w:rsidR="00446982" w:rsidRPr="00A96FA0" w:rsidRDefault="00446982"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lastRenderedPageBreak/>
        <w:t>a) quando o objeto for realizado ou entregue em locais diferentes;</w:t>
      </w:r>
    </w:p>
    <w:p w:rsidR="00446982" w:rsidRPr="00A96FA0" w:rsidRDefault="00446982"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b) em razão da forma e do local de acondicionamento;</w:t>
      </w:r>
    </w:p>
    <w:p w:rsidR="00446982" w:rsidRPr="00A96FA0" w:rsidRDefault="00446982"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c) quando admitida cotação variável em razão do tamanho do lote;</w:t>
      </w:r>
    </w:p>
    <w:p w:rsidR="00446982" w:rsidRPr="00A96FA0" w:rsidRDefault="00446982" w:rsidP="004C0631">
      <w:pPr>
        <w:spacing w:line="276" w:lineRule="auto"/>
        <w:ind w:firstLine="1134"/>
        <w:jc w:val="both"/>
        <w:rPr>
          <w:rFonts w:ascii="Courier New" w:hAnsi="Courier New" w:cs="Courier New"/>
          <w:b/>
          <w:bCs/>
          <w:sz w:val="21"/>
          <w:szCs w:val="21"/>
        </w:rPr>
      </w:pPr>
      <w:r w:rsidRPr="00A96FA0">
        <w:rPr>
          <w:rFonts w:ascii="Courier New" w:hAnsi="Courier New" w:cs="Courier New"/>
          <w:sz w:val="21"/>
          <w:szCs w:val="21"/>
        </w:rPr>
        <w:t>d) por outros motivos justificados no processo;</w:t>
      </w:r>
    </w:p>
    <w:p w:rsidR="00446982" w:rsidRPr="00A96FA0" w:rsidRDefault="00446982"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III - o critério de julgamento da licitação, que será o de menor preço ou o de maior desconto sobre tabela de preços praticada no mercado;</w:t>
      </w:r>
    </w:p>
    <w:p w:rsidR="00446982" w:rsidRPr="00A96FA0" w:rsidRDefault="00446982"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IV - as condições para alteração de preços registrados;</w:t>
      </w:r>
    </w:p>
    <w:p w:rsidR="00446982" w:rsidRPr="00A96FA0" w:rsidRDefault="00446982"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V - o registro de mais de um fornecedor ou prestador de serviço, desde que aceitem cotar o objeto em preço igual ao do licitante vencedor, assegurada a preferência de contratação de acordo com a ordem de classificação;</w:t>
      </w:r>
    </w:p>
    <w:p w:rsidR="00446982" w:rsidRPr="00A96FA0" w:rsidRDefault="00446982"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VI - a vedação à participação do órgão ou entidade em mais de uma ata de registro de preços com o mesmo objeto no prazo de validade daquela de que já tiver participado, salvo na ocorrência de ata que tenha registrado quantitativo inferior ao máximo previsto no edital;</w:t>
      </w:r>
    </w:p>
    <w:p w:rsidR="00446982" w:rsidRPr="00A96FA0" w:rsidRDefault="00446982"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VII - as hipóteses de cancelamento da ata de registro de preços e suas consequências.</w:t>
      </w:r>
    </w:p>
    <w:p w:rsidR="00446982" w:rsidRPr="00A96FA0" w:rsidRDefault="00446982"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1º O exame e a aprovação das minutas do instrumento convocatório e do contrato serão efetuados exclusivamente pela assessoria jurídica do órgão gerenciador.</w:t>
      </w:r>
    </w:p>
    <w:p w:rsidR="00446982" w:rsidRPr="00A96FA0" w:rsidRDefault="00446982" w:rsidP="004C0631">
      <w:pPr>
        <w:spacing w:line="276" w:lineRule="auto"/>
        <w:ind w:firstLine="1134"/>
        <w:jc w:val="both"/>
        <w:rPr>
          <w:rFonts w:ascii="Courier New" w:hAnsi="Courier New" w:cs="Courier New"/>
          <w:b/>
          <w:bCs/>
          <w:sz w:val="21"/>
          <w:szCs w:val="21"/>
        </w:rPr>
      </w:pPr>
      <w:r w:rsidRPr="00A96FA0">
        <w:rPr>
          <w:rFonts w:ascii="Courier New" w:hAnsi="Courier New" w:cs="Courier New"/>
          <w:b/>
          <w:sz w:val="21"/>
          <w:szCs w:val="21"/>
        </w:rPr>
        <w:t xml:space="preserve">Art. </w:t>
      </w:r>
      <w:r w:rsidR="0031709C" w:rsidRPr="00A96FA0">
        <w:rPr>
          <w:rFonts w:ascii="Courier New" w:hAnsi="Courier New" w:cs="Courier New"/>
          <w:b/>
          <w:sz w:val="21"/>
          <w:szCs w:val="21"/>
        </w:rPr>
        <w:t>52</w:t>
      </w:r>
      <w:r w:rsidR="001954F4" w:rsidRPr="00A96FA0">
        <w:rPr>
          <w:rFonts w:ascii="Courier New" w:hAnsi="Courier New" w:cs="Courier New"/>
          <w:b/>
          <w:sz w:val="21"/>
          <w:szCs w:val="21"/>
        </w:rPr>
        <w:t>.</w:t>
      </w:r>
      <w:r w:rsidRPr="00A96FA0">
        <w:rPr>
          <w:rFonts w:ascii="Courier New" w:hAnsi="Courier New" w:cs="Courier New"/>
          <w:sz w:val="21"/>
          <w:szCs w:val="21"/>
        </w:rPr>
        <w:t xml:space="preserve"> A ata de registro de preços terá prazo de validade de até 1 (um) ano, podendo ser prorrogado por igual período desde que comprovada a vantajosidade dos preços registrados.</w:t>
      </w:r>
    </w:p>
    <w:p w:rsidR="00446982" w:rsidRPr="00A96FA0" w:rsidRDefault="00446982" w:rsidP="004C0631">
      <w:pPr>
        <w:spacing w:line="276" w:lineRule="auto"/>
        <w:ind w:firstLine="1134"/>
        <w:jc w:val="both"/>
        <w:rPr>
          <w:rFonts w:ascii="Courier New" w:hAnsi="Courier New" w:cs="Courier New"/>
          <w:b/>
          <w:bCs/>
          <w:sz w:val="21"/>
          <w:szCs w:val="21"/>
        </w:rPr>
      </w:pPr>
      <w:r w:rsidRPr="00A96FA0">
        <w:rPr>
          <w:rFonts w:ascii="Courier New" w:hAnsi="Courier New" w:cs="Courier New"/>
          <w:b/>
          <w:sz w:val="21"/>
          <w:szCs w:val="21"/>
        </w:rPr>
        <w:t>Art. 5</w:t>
      </w:r>
      <w:r w:rsidR="0031709C" w:rsidRPr="00A96FA0">
        <w:rPr>
          <w:rFonts w:ascii="Courier New" w:hAnsi="Courier New" w:cs="Courier New"/>
          <w:b/>
          <w:sz w:val="21"/>
          <w:szCs w:val="21"/>
        </w:rPr>
        <w:t>3</w:t>
      </w:r>
      <w:r w:rsidR="001954F4" w:rsidRPr="00A96FA0">
        <w:rPr>
          <w:rFonts w:ascii="Courier New" w:hAnsi="Courier New" w:cs="Courier New"/>
          <w:b/>
          <w:sz w:val="21"/>
          <w:szCs w:val="21"/>
        </w:rPr>
        <w:t>.</w:t>
      </w:r>
      <w:r w:rsidRPr="00A96FA0">
        <w:rPr>
          <w:rFonts w:ascii="Courier New" w:hAnsi="Courier New" w:cs="Courier New"/>
          <w:sz w:val="21"/>
          <w:szCs w:val="21"/>
        </w:rPr>
        <w:t xml:space="preserve"> A ata de registro de preços poderá ser objeto de revisão, reequilíbrio econômico-financeiro, supressão ou acréscimo quantitativo ou qualitativo, excetuando-se a possibilidade de reajustamento em sentido estrito, podendo ainda existir incidência desses institutos aos contratos decorrente da ata de registro de preços, nos termos da Lei nº 14.133, de 1º de abril de 2021.</w:t>
      </w:r>
    </w:p>
    <w:p w:rsidR="00446982" w:rsidRPr="00A96FA0" w:rsidRDefault="00446982" w:rsidP="004C0631">
      <w:pPr>
        <w:spacing w:line="276" w:lineRule="auto"/>
        <w:ind w:firstLine="1134"/>
        <w:jc w:val="both"/>
        <w:rPr>
          <w:rFonts w:ascii="Courier New" w:hAnsi="Courier New" w:cs="Courier New"/>
          <w:b/>
          <w:bCs/>
          <w:sz w:val="21"/>
          <w:szCs w:val="21"/>
        </w:rPr>
      </w:pPr>
      <w:r w:rsidRPr="00A96FA0">
        <w:rPr>
          <w:rFonts w:ascii="Courier New" w:hAnsi="Courier New" w:cs="Courier New"/>
          <w:sz w:val="21"/>
          <w:szCs w:val="21"/>
        </w:rPr>
        <w:t>§ 1º</w:t>
      </w:r>
      <w:r w:rsidR="0031709C" w:rsidRPr="00A96FA0">
        <w:rPr>
          <w:rFonts w:ascii="Courier New" w:hAnsi="Courier New" w:cs="Courier New"/>
          <w:sz w:val="21"/>
          <w:szCs w:val="21"/>
        </w:rPr>
        <w:t>.</w:t>
      </w:r>
      <w:r w:rsidRPr="00A96FA0">
        <w:rPr>
          <w:rFonts w:ascii="Courier New" w:hAnsi="Courier New" w:cs="Courier New"/>
          <w:sz w:val="21"/>
          <w:szCs w:val="21"/>
        </w:rPr>
        <w:t xml:space="preserve"> A existência de preços registrados implicará compromisso de fornecimento nas condições estabelecidas, mas não obrigará a Administração a contratar, facultada a realização de licitação específica para a aquisição pretendida, desde que devidamente motivada.</w:t>
      </w:r>
    </w:p>
    <w:p w:rsidR="00446982" w:rsidRPr="00A96FA0" w:rsidRDefault="00446982"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Art. 5</w:t>
      </w:r>
      <w:r w:rsidR="0031709C" w:rsidRPr="00A96FA0">
        <w:rPr>
          <w:rFonts w:ascii="Courier New" w:hAnsi="Courier New" w:cs="Courier New"/>
          <w:b/>
          <w:sz w:val="21"/>
          <w:szCs w:val="21"/>
        </w:rPr>
        <w:t>4</w:t>
      </w:r>
      <w:r w:rsidR="001954F4" w:rsidRPr="00A96FA0">
        <w:rPr>
          <w:rFonts w:ascii="Courier New" w:hAnsi="Courier New" w:cs="Courier New"/>
          <w:b/>
          <w:sz w:val="21"/>
          <w:szCs w:val="21"/>
        </w:rPr>
        <w:t>.</w:t>
      </w:r>
      <w:r w:rsidRPr="00A96FA0">
        <w:rPr>
          <w:rFonts w:ascii="Courier New" w:hAnsi="Courier New" w:cs="Courier New"/>
          <w:sz w:val="21"/>
          <w:szCs w:val="21"/>
        </w:rPr>
        <w:t xml:space="preserve">Nos casos de licitação para registro de preços, o órgão ou entidade promotora da licitação deverá, na fase de planejamento da contratação, divulgar aviso de intenção de registro de preços - IRP, concedendo o prazo mínimo de 8 (oito) dias úteis para que </w:t>
      </w:r>
      <w:r w:rsidRPr="00A96FA0">
        <w:rPr>
          <w:rFonts w:ascii="Courier New" w:hAnsi="Courier New" w:cs="Courier New"/>
          <w:sz w:val="21"/>
          <w:szCs w:val="21"/>
        </w:rPr>
        <w:lastRenderedPageBreak/>
        <w:t>outros órgãos ou entidades registrem eventual interesse em participar do processo licitatório.</w:t>
      </w:r>
    </w:p>
    <w:p w:rsidR="00446982" w:rsidRPr="00A96FA0" w:rsidRDefault="00446982"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1º</w:t>
      </w:r>
      <w:r w:rsidR="0031709C" w:rsidRPr="00A96FA0">
        <w:rPr>
          <w:rFonts w:ascii="Courier New" w:hAnsi="Courier New" w:cs="Courier New"/>
          <w:sz w:val="21"/>
          <w:szCs w:val="21"/>
        </w:rPr>
        <w:t>.</w:t>
      </w:r>
      <w:r w:rsidRPr="00A96FA0">
        <w:rPr>
          <w:rFonts w:ascii="Courier New" w:hAnsi="Courier New" w:cs="Courier New"/>
          <w:sz w:val="21"/>
          <w:szCs w:val="21"/>
        </w:rPr>
        <w:t xml:space="preserve"> O procedimento previsto no caput poderá ser dispensado mediante justificativa, bem como quando o órgão ou unidade gerenciadora for o único contratante.</w:t>
      </w:r>
    </w:p>
    <w:p w:rsidR="00446982" w:rsidRPr="00A96FA0" w:rsidRDefault="00446982"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2º</w:t>
      </w:r>
      <w:r w:rsidR="0031709C" w:rsidRPr="00A96FA0">
        <w:rPr>
          <w:rFonts w:ascii="Courier New" w:hAnsi="Courier New" w:cs="Courier New"/>
          <w:sz w:val="21"/>
          <w:szCs w:val="21"/>
        </w:rPr>
        <w:t>.</w:t>
      </w:r>
      <w:r w:rsidRPr="00A96FA0">
        <w:rPr>
          <w:rFonts w:ascii="Courier New" w:hAnsi="Courier New" w:cs="Courier New"/>
          <w:sz w:val="21"/>
          <w:szCs w:val="21"/>
        </w:rPr>
        <w:t xml:space="preserve"> Cabe ao órgão ou entidade promotora da licitação analisar o pedido de participação e decidir, motivadamente, se aceitará ou recusará o pedido de participação.</w:t>
      </w:r>
    </w:p>
    <w:p w:rsidR="00446982" w:rsidRPr="00A96FA0" w:rsidRDefault="00446982"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3º</w:t>
      </w:r>
      <w:r w:rsidR="0031709C" w:rsidRPr="00A96FA0">
        <w:rPr>
          <w:rFonts w:ascii="Courier New" w:hAnsi="Courier New" w:cs="Courier New"/>
          <w:sz w:val="21"/>
          <w:szCs w:val="21"/>
        </w:rPr>
        <w:t>.</w:t>
      </w:r>
      <w:r w:rsidRPr="00A96FA0">
        <w:rPr>
          <w:rFonts w:ascii="Courier New" w:hAnsi="Courier New" w:cs="Courier New"/>
          <w:sz w:val="21"/>
          <w:szCs w:val="21"/>
        </w:rPr>
        <w:t xml:space="preserve"> Na hipótese de inclusão, na licitação, dos quantitativos indicados pelos participantes na fase da IRP, o edital deverá ser ajustado de acordo com o quantitativo total a ser licitado.</w:t>
      </w:r>
    </w:p>
    <w:p w:rsidR="00446982" w:rsidRPr="00A96FA0" w:rsidRDefault="00446982"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Art. 5</w:t>
      </w:r>
      <w:r w:rsidR="0031709C" w:rsidRPr="00A96FA0">
        <w:rPr>
          <w:rFonts w:ascii="Courier New" w:hAnsi="Courier New" w:cs="Courier New"/>
          <w:b/>
          <w:sz w:val="21"/>
          <w:szCs w:val="21"/>
        </w:rPr>
        <w:t>5</w:t>
      </w:r>
      <w:r w:rsidR="001954F4" w:rsidRPr="00A96FA0">
        <w:rPr>
          <w:rFonts w:ascii="Courier New" w:hAnsi="Courier New" w:cs="Courier New"/>
          <w:b/>
          <w:sz w:val="21"/>
          <w:szCs w:val="21"/>
        </w:rPr>
        <w:t>.</w:t>
      </w:r>
      <w:r w:rsidRPr="00A96FA0">
        <w:rPr>
          <w:rFonts w:ascii="Courier New" w:hAnsi="Courier New" w:cs="Courier New"/>
          <w:sz w:val="21"/>
          <w:szCs w:val="21"/>
        </w:rPr>
        <w:t xml:space="preserve"> Caberá ao órgão gerenciador a prática de todos os atos de controle e administração do Sistema de Registro de Preços, e ainda o seguinte:</w:t>
      </w:r>
    </w:p>
    <w:p w:rsidR="00446982" w:rsidRPr="00A96FA0" w:rsidRDefault="00446982"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 - registrar sua intenção de registro de preços no Portal Nacional de Compras Públicas ou site do município;</w:t>
      </w:r>
    </w:p>
    <w:p w:rsidR="00446982" w:rsidRPr="00A96FA0" w:rsidRDefault="00446982"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II - consolidar informações relativas à estimativa individual e total de consumo, promovendo a adequação dos respectivos termos de referência ou projetos básicos encaminhados para atender aos requisitos de padronização e racionalização;</w:t>
      </w:r>
    </w:p>
    <w:p w:rsidR="00446982" w:rsidRPr="00A96FA0" w:rsidRDefault="00446982"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III - promover atos necessários à instrução processual para a realização do procedimento licitatório;</w:t>
      </w:r>
    </w:p>
    <w:p w:rsidR="00446982" w:rsidRPr="00A96FA0" w:rsidRDefault="00446982"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IV - realizar pesquisa de mercado para identificação do valor estimado da licitação e consolidar os dados das pesquisas de mercado realizadas pelos órgãos e entidades participantes;</w:t>
      </w:r>
    </w:p>
    <w:p w:rsidR="00446982" w:rsidRPr="00A96FA0" w:rsidRDefault="00446982"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IV - realizar pesquisa de mercado para identificação do valor estimado da licitação e, consolidar os dados das pesquisas de mercado realizadas pelos órgãos e entidades participantes.</w:t>
      </w:r>
    </w:p>
    <w:p w:rsidR="00446982" w:rsidRPr="00A96FA0" w:rsidRDefault="00446982"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V - confirmar junto aos órgãos participantes a sua concordância com o objeto a ser licitado, inclusive quanto aos quantitativos e termo de referência ou projeto básico;</w:t>
      </w:r>
    </w:p>
    <w:p w:rsidR="00446982" w:rsidRPr="00A96FA0" w:rsidRDefault="00446982"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VI - realizar o procedimento licitatório;</w:t>
      </w:r>
    </w:p>
    <w:p w:rsidR="00882FF9" w:rsidRPr="00A96FA0" w:rsidRDefault="00446982"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VII - gerenciar a ata de registro de preços;</w:t>
      </w:r>
    </w:p>
    <w:p w:rsidR="00446982" w:rsidRPr="00A96FA0" w:rsidRDefault="00446982"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VIII - conduzir eventuais renegociações dos preços registrados;</w:t>
      </w:r>
    </w:p>
    <w:p w:rsidR="00446982" w:rsidRPr="00A96FA0" w:rsidRDefault="00446982"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IX - aplicar, garantida a ampla defesa e o contraditório, as penalidades decorrentes de infrações no procedimento licitatório; e</w:t>
      </w:r>
    </w:p>
    <w:p w:rsidR="00446982" w:rsidRPr="00A96FA0" w:rsidRDefault="00446982"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xml:space="preserve">X - aplicar, garantida a ampla defesa e o contraditório, as penalidades decorrentes do descumprimento do pactuado na ata de </w:t>
      </w:r>
      <w:r w:rsidRPr="00A96FA0">
        <w:rPr>
          <w:rFonts w:ascii="Courier New" w:hAnsi="Courier New" w:cs="Courier New"/>
          <w:sz w:val="21"/>
          <w:szCs w:val="21"/>
        </w:rPr>
        <w:lastRenderedPageBreak/>
        <w:t>registro de preços ou do descumprimento das obrigações contratuais, em relação às suas próprias contratações.</w:t>
      </w:r>
    </w:p>
    <w:p w:rsidR="00446982" w:rsidRPr="00A96FA0" w:rsidRDefault="00446982"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1º</w:t>
      </w:r>
      <w:r w:rsidR="0031709C" w:rsidRPr="00A96FA0">
        <w:rPr>
          <w:rFonts w:ascii="Courier New" w:hAnsi="Courier New" w:cs="Courier New"/>
          <w:sz w:val="21"/>
          <w:szCs w:val="21"/>
        </w:rPr>
        <w:t>.</w:t>
      </w:r>
      <w:r w:rsidRPr="00A96FA0">
        <w:rPr>
          <w:rFonts w:ascii="Courier New" w:hAnsi="Courier New" w:cs="Courier New"/>
          <w:sz w:val="21"/>
          <w:szCs w:val="21"/>
        </w:rPr>
        <w:t xml:space="preserve"> A ata de registro de preços, disponibilizada no Portal Nacional de Contratações Públicas ou no site do município, poderá ser assinada por certificação digital.</w:t>
      </w:r>
    </w:p>
    <w:p w:rsidR="00446982" w:rsidRPr="00A96FA0" w:rsidRDefault="00446982"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2º</w:t>
      </w:r>
      <w:r w:rsidR="0031709C" w:rsidRPr="00A96FA0">
        <w:rPr>
          <w:rFonts w:ascii="Courier New" w:hAnsi="Courier New" w:cs="Courier New"/>
          <w:sz w:val="21"/>
          <w:szCs w:val="21"/>
        </w:rPr>
        <w:t>.</w:t>
      </w:r>
      <w:r w:rsidRPr="00A96FA0">
        <w:rPr>
          <w:rFonts w:ascii="Courier New" w:hAnsi="Courier New" w:cs="Courier New"/>
          <w:sz w:val="21"/>
          <w:szCs w:val="21"/>
        </w:rPr>
        <w:t xml:space="preserve"> O órgão gerenciador poderá solicitar auxílio técnico aos órgãos participantes para execução das atividades previstas nos incisos III, IV e VI do caput.</w:t>
      </w:r>
    </w:p>
    <w:p w:rsidR="00446982" w:rsidRPr="00A96FA0" w:rsidRDefault="00446982"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Art. 5</w:t>
      </w:r>
      <w:r w:rsidR="0031709C" w:rsidRPr="00A96FA0">
        <w:rPr>
          <w:rFonts w:ascii="Courier New" w:hAnsi="Courier New" w:cs="Courier New"/>
          <w:b/>
          <w:sz w:val="21"/>
          <w:szCs w:val="21"/>
        </w:rPr>
        <w:t>6</w:t>
      </w:r>
      <w:r w:rsidR="001954F4" w:rsidRPr="00A96FA0">
        <w:rPr>
          <w:rFonts w:ascii="Courier New" w:hAnsi="Courier New" w:cs="Courier New"/>
          <w:b/>
          <w:sz w:val="21"/>
          <w:szCs w:val="21"/>
        </w:rPr>
        <w:t>.</w:t>
      </w:r>
      <w:r w:rsidRPr="00A96FA0">
        <w:rPr>
          <w:rFonts w:ascii="Courier New" w:hAnsi="Courier New" w:cs="Courier New"/>
          <w:sz w:val="21"/>
          <w:szCs w:val="21"/>
        </w:rPr>
        <w:t xml:space="preserve"> O órgão participante será responsável pela manifestação de interesse em participar do registro de preços, providenciando o encaminhamento ao órgão gerenciador de sua estimativa de consumo, local de entrega e, quando couber, cronograma de contratação e respectivas especificações ou termo de referência ou projeto básico, e estudo técnico preliminar, adequado ao registro de preços do qual pretende fazer parte, devendo ainda:</w:t>
      </w:r>
    </w:p>
    <w:p w:rsidR="00446982" w:rsidRPr="00A96FA0" w:rsidRDefault="00446982"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 - garantir que os atos relativos a sua inclusão no registro de preços estejam formalizados e aprovados pela autoridade competente;</w:t>
      </w:r>
    </w:p>
    <w:p w:rsidR="00446982" w:rsidRPr="00A96FA0" w:rsidRDefault="00446982"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II - manifestar, junto ao órgão gerenciador, mediante a utilização da Intenção de Registro de Preços, sua concordância com o objeto a ser licitado, antes da realização do procedimento licitatório; e</w:t>
      </w:r>
    </w:p>
    <w:p w:rsidR="00446982" w:rsidRPr="00A96FA0" w:rsidRDefault="00446982"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III - tomar conhecimento da ata de registros de preços, inclusive de eventuais alterações, para o correto cumprimento de suas disposições.</w:t>
      </w:r>
    </w:p>
    <w:p w:rsidR="00446982" w:rsidRPr="00A96FA0" w:rsidRDefault="00446982"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1º</w:t>
      </w:r>
      <w:r w:rsidR="0031709C" w:rsidRPr="00A96FA0">
        <w:rPr>
          <w:rFonts w:ascii="Courier New" w:hAnsi="Courier New" w:cs="Courier New"/>
          <w:sz w:val="21"/>
          <w:szCs w:val="21"/>
        </w:rPr>
        <w:t>.</w:t>
      </w:r>
      <w:r w:rsidRPr="00A96FA0">
        <w:rPr>
          <w:rFonts w:ascii="Courier New" w:hAnsi="Courier New" w:cs="Courier New"/>
          <w:sz w:val="21"/>
          <w:szCs w:val="21"/>
        </w:rPr>
        <w:t xml:space="preserve"> Cabe ao órgão participante aplicar, garantida a ampla defesa e o contraditório, as penalidades decorrentes do descumprimento do pactuado na ata de registro de preços ou do descumprimento das obrigações contratuais, em relação às suas próprias contratações, informando as ocorrências ao órgão gerenciador.</w:t>
      </w:r>
    </w:p>
    <w:p w:rsidR="00446982" w:rsidRPr="00A96FA0" w:rsidRDefault="00446982"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2º</w:t>
      </w:r>
      <w:r w:rsidR="0031709C" w:rsidRPr="00A96FA0">
        <w:rPr>
          <w:rFonts w:ascii="Courier New" w:hAnsi="Courier New" w:cs="Courier New"/>
          <w:sz w:val="21"/>
          <w:szCs w:val="21"/>
        </w:rPr>
        <w:t>.</w:t>
      </w:r>
      <w:r w:rsidRPr="00A96FA0">
        <w:rPr>
          <w:rFonts w:ascii="Courier New" w:hAnsi="Courier New" w:cs="Courier New"/>
          <w:sz w:val="21"/>
          <w:szCs w:val="21"/>
        </w:rPr>
        <w:t xml:space="preserve"> Caso o órgão gerenciador aceite a inclusão de novos itens, o órgão participante demandante elaborará sua especificação ou termo de referência ou projeto básico, conforme o caso, e a pesquisa de mercado.</w:t>
      </w:r>
    </w:p>
    <w:p w:rsidR="00446982" w:rsidRPr="00A96FA0" w:rsidRDefault="00446982"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3º</w:t>
      </w:r>
      <w:r w:rsidR="0031709C" w:rsidRPr="00A96FA0">
        <w:rPr>
          <w:rFonts w:ascii="Courier New" w:hAnsi="Courier New" w:cs="Courier New"/>
          <w:sz w:val="21"/>
          <w:szCs w:val="21"/>
        </w:rPr>
        <w:t>.</w:t>
      </w:r>
      <w:r w:rsidRPr="00A96FA0">
        <w:rPr>
          <w:rFonts w:ascii="Courier New" w:hAnsi="Courier New" w:cs="Courier New"/>
          <w:sz w:val="21"/>
          <w:szCs w:val="21"/>
        </w:rPr>
        <w:t xml:space="preserve"> Caso o órgão gerenciador aceite a inclusão de novas localidades para entrega do bem ou execução do serviço, o órgão participante responsável pela demanda elaborará, pesquisa de mercado que contemple a variação de custos locais ou regionais.</w:t>
      </w:r>
    </w:p>
    <w:p w:rsidR="00446982" w:rsidRPr="00A96FA0" w:rsidRDefault="00446982"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Art. 5</w:t>
      </w:r>
      <w:r w:rsidR="0031709C" w:rsidRPr="00A96FA0">
        <w:rPr>
          <w:rFonts w:ascii="Courier New" w:hAnsi="Courier New" w:cs="Courier New"/>
          <w:b/>
          <w:sz w:val="21"/>
          <w:szCs w:val="21"/>
        </w:rPr>
        <w:t>7</w:t>
      </w:r>
      <w:r w:rsidR="001954F4" w:rsidRPr="00A96FA0">
        <w:rPr>
          <w:rFonts w:ascii="Courier New" w:hAnsi="Courier New" w:cs="Courier New"/>
          <w:b/>
          <w:sz w:val="21"/>
          <w:szCs w:val="21"/>
        </w:rPr>
        <w:t>.</w:t>
      </w:r>
      <w:r w:rsidRPr="00A96FA0">
        <w:rPr>
          <w:rFonts w:ascii="Courier New" w:hAnsi="Courier New" w:cs="Courier New"/>
          <w:sz w:val="21"/>
          <w:szCs w:val="21"/>
        </w:rPr>
        <w:t xml:space="preserve"> Desde que devidamente justificada a vantagem, a ata de registro de preços, durante sua vigência, poderá ser utilizada por qualquer órgão ou entidade da administração pública que não tenha participado do certame licitatório, mediante anuência do órgão gerenciador.</w:t>
      </w:r>
    </w:p>
    <w:p w:rsidR="00446982" w:rsidRPr="00A96FA0" w:rsidRDefault="00446982"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lastRenderedPageBreak/>
        <w:t>§ 1º</w:t>
      </w:r>
      <w:r w:rsidR="0031709C" w:rsidRPr="00A96FA0">
        <w:rPr>
          <w:rFonts w:ascii="Courier New" w:hAnsi="Courier New" w:cs="Courier New"/>
          <w:sz w:val="21"/>
          <w:szCs w:val="21"/>
        </w:rPr>
        <w:t>.</w:t>
      </w:r>
      <w:r w:rsidRPr="00A96FA0">
        <w:rPr>
          <w:rFonts w:ascii="Courier New" w:hAnsi="Courier New" w:cs="Courier New"/>
          <w:sz w:val="21"/>
          <w:szCs w:val="21"/>
        </w:rPr>
        <w:t xml:space="preserve"> Os órgãos e entidades que não participaram do registro de preços, quando desejarem fazer uso da ata de registro de preços, deverão consultar o órgão gerenciador da ata para manifestação sobre a possibilidade de adesão.</w:t>
      </w:r>
    </w:p>
    <w:p w:rsidR="00446982" w:rsidRPr="00A96FA0" w:rsidRDefault="00446982"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2º</w:t>
      </w:r>
      <w:r w:rsidR="0031709C" w:rsidRPr="00A96FA0">
        <w:rPr>
          <w:rFonts w:ascii="Courier New" w:hAnsi="Courier New" w:cs="Courier New"/>
          <w:sz w:val="21"/>
          <w:szCs w:val="21"/>
        </w:rPr>
        <w:t>.</w:t>
      </w:r>
      <w:r w:rsidRPr="00A96FA0">
        <w:rPr>
          <w:rFonts w:ascii="Courier New" w:hAnsi="Courier New" w:cs="Courier New"/>
          <w:sz w:val="21"/>
          <w:szCs w:val="21"/>
        </w:rPr>
        <w:t xml:space="preserve"> O órgão gerenciador poderá condicionar a aceitação da participação de outros órgãos ou entidades à realização de estudo, pelos órgãos e pelas entidades que não participaram do registro de preços, que demonstre o ganho de eficiência, a viabilidade e a economicidade para a administração pública da utilização da ata de registro de preços.</w:t>
      </w:r>
    </w:p>
    <w:p w:rsidR="00446982" w:rsidRPr="00A96FA0" w:rsidRDefault="00446982"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3º</w:t>
      </w:r>
      <w:r w:rsidR="0031709C" w:rsidRPr="00A96FA0">
        <w:rPr>
          <w:rFonts w:ascii="Courier New" w:hAnsi="Courier New" w:cs="Courier New"/>
          <w:sz w:val="21"/>
          <w:szCs w:val="21"/>
        </w:rPr>
        <w:t>.</w:t>
      </w:r>
      <w:r w:rsidRPr="00A96FA0">
        <w:rPr>
          <w:rFonts w:ascii="Courier New" w:hAnsi="Courier New" w:cs="Courier New"/>
          <w:sz w:val="21"/>
          <w:szCs w:val="21"/>
        </w:rPr>
        <w:t xml:space="preserve"> As aquisições ou as contratações adicionais de que trata este artigo não poderão exceder, por órgão ou entidade, a cinquenta por cento dos quantitativos dos itens do instrumento convocatório e registrados na ata de registro de preços para o órgão gerenciador e para os órgãos participantes.</w:t>
      </w:r>
    </w:p>
    <w:p w:rsidR="00446982" w:rsidRPr="00A96FA0" w:rsidRDefault="00446982"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4º</w:t>
      </w:r>
      <w:r w:rsidR="0031709C" w:rsidRPr="00A96FA0">
        <w:rPr>
          <w:rFonts w:ascii="Courier New" w:hAnsi="Courier New" w:cs="Courier New"/>
          <w:sz w:val="21"/>
          <w:szCs w:val="21"/>
        </w:rPr>
        <w:t>.</w:t>
      </w:r>
      <w:r w:rsidRPr="00A96FA0">
        <w:rPr>
          <w:rFonts w:ascii="Courier New" w:hAnsi="Courier New" w:cs="Courier New"/>
          <w:sz w:val="21"/>
          <w:szCs w:val="21"/>
        </w:rPr>
        <w:t xml:space="preserve"> O instrumento convocatório preverá que o quantitativo decorrente das adesões à ata de registro de preços não poderá exceder, na totalidade, ao dobro do quantitativo de cada item registrado na ata de registro de preços para o órgão gerenciador e para os órgãos participantes, independentemente do número de órgãos não participantes que aderirem</w:t>
      </w:r>
      <w:r w:rsidR="00882FF9" w:rsidRPr="00A96FA0">
        <w:rPr>
          <w:rFonts w:ascii="Courier New" w:hAnsi="Courier New" w:cs="Courier New"/>
          <w:sz w:val="21"/>
          <w:szCs w:val="21"/>
        </w:rPr>
        <w:t>.</w:t>
      </w:r>
    </w:p>
    <w:p w:rsidR="00446982" w:rsidRPr="00A96FA0" w:rsidRDefault="0031709C"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5</w:t>
      </w:r>
      <w:r w:rsidR="00446982" w:rsidRPr="00A96FA0">
        <w:rPr>
          <w:rFonts w:ascii="Courier New" w:hAnsi="Courier New" w:cs="Courier New"/>
          <w:sz w:val="21"/>
          <w:szCs w:val="21"/>
        </w:rPr>
        <w:t>º</w:t>
      </w:r>
      <w:r w:rsidRPr="00A96FA0">
        <w:rPr>
          <w:rFonts w:ascii="Courier New" w:hAnsi="Courier New" w:cs="Courier New"/>
          <w:sz w:val="21"/>
          <w:szCs w:val="21"/>
        </w:rPr>
        <w:t>.</w:t>
      </w:r>
      <w:r w:rsidR="00446982" w:rsidRPr="00A96FA0">
        <w:rPr>
          <w:rFonts w:ascii="Courier New" w:hAnsi="Courier New" w:cs="Courier New"/>
          <w:sz w:val="21"/>
          <w:szCs w:val="21"/>
        </w:rPr>
        <w:t xml:space="preserve"> Após a autorização do órgão gerenciador, o órgão não participante deverá efetivar a aquisição ou contratação solicitada em até noventa dias, observado o prazo de vigência da ata.</w:t>
      </w:r>
    </w:p>
    <w:p w:rsidR="00446982" w:rsidRPr="00A96FA0" w:rsidRDefault="0031709C"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6</w:t>
      </w:r>
      <w:r w:rsidR="00446982" w:rsidRPr="00A96FA0">
        <w:rPr>
          <w:rFonts w:ascii="Courier New" w:hAnsi="Courier New" w:cs="Courier New"/>
          <w:sz w:val="21"/>
          <w:szCs w:val="21"/>
        </w:rPr>
        <w:t>º</w:t>
      </w:r>
      <w:r w:rsidRPr="00A96FA0">
        <w:rPr>
          <w:rFonts w:ascii="Courier New" w:hAnsi="Courier New" w:cs="Courier New"/>
          <w:sz w:val="21"/>
          <w:szCs w:val="21"/>
        </w:rPr>
        <w:t>.</w:t>
      </w:r>
      <w:r w:rsidR="00446982" w:rsidRPr="00A96FA0">
        <w:rPr>
          <w:rFonts w:ascii="Courier New" w:hAnsi="Courier New" w:cs="Courier New"/>
          <w:sz w:val="21"/>
          <w:szCs w:val="21"/>
        </w:rPr>
        <w:t xml:space="preserve"> Compete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rsidR="00446982" w:rsidRPr="00A96FA0" w:rsidRDefault="00446982"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Art. 5</w:t>
      </w:r>
      <w:r w:rsidR="00BB1397" w:rsidRPr="00A96FA0">
        <w:rPr>
          <w:rFonts w:ascii="Courier New" w:hAnsi="Courier New" w:cs="Courier New"/>
          <w:b/>
          <w:sz w:val="21"/>
          <w:szCs w:val="21"/>
        </w:rPr>
        <w:t>8</w:t>
      </w:r>
      <w:r w:rsidR="001954F4" w:rsidRPr="00A96FA0">
        <w:rPr>
          <w:rFonts w:ascii="Courier New" w:hAnsi="Courier New" w:cs="Courier New"/>
          <w:b/>
          <w:sz w:val="21"/>
          <w:szCs w:val="21"/>
        </w:rPr>
        <w:t>.</w:t>
      </w:r>
      <w:r w:rsidRPr="00A96FA0">
        <w:rPr>
          <w:rFonts w:ascii="Courier New" w:hAnsi="Courier New" w:cs="Courier New"/>
          <w:sz w:val="21"/>
          <w:szCs w:val="21"/>
        </w:rPr>
        <w:t xml:space="preserve"> Homologado o resultado da licitação ou da contratação direta, o fornecedor mais bem classificado será convocado para assinar a ata de registro de preços, no prazo e nas condições estabelecidos no instrumento convocatório, podendo o prazo ser prorrogado uma vez, por igual período, quando solicitado pelo fornecedor e desde que ocorra motivo justificado aceito pela administração.</w:t>
      </w:r>
    </w:p>
    <w:p w:rsidR="00446982" w:rsidRPr="00A96FA0" w:rsidRDefault="00446982"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Parágrafo único. É facultado à administração, quando o convocado não assinar a ata de registro de preços no prazo e condições estabelecidos, convocar os licitantes remanescentes, na ordem de classificação, para fazê-lo em igual prazo nas condições da proposta ofertada pelas licitantes classificadas subsequentemente as primeiras colocadas</w:t>
      </w:r>
      <w:r w:rsidR="0031709C" w:rsidRPr="00A96FA0">
        <w:rPr>
          <w:rFonts w:ascii="Courier New" w:hAnsi="Courier New" w:cs="Courier New"/>
          <w:sz w:val="21"/>
          <w:szCs w:val="21"/>
        </w:rPr>
        <w:t>.</w:t>
      </w:r>
    </w:p>
    <w:p w:rsidR="00446982" w:rsidRPr="00A96FA0" w:rsidRDefault="00446982"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lastRenderedPageBreak/>
        <w:t>Art. 5</w:t>
      </w:r>
      <w:r w:rsidR="00BB1397" w:rsidRPr="00A96FA0">
        <w:rPr>
          <w:rFonts w:ascii="Courier New" w:hAnsi="Courier New" w:cs="Courier New"/>
          <w:b/>
          <w:sz w:val="21"/>
          <w:szCs w:val="21"/>
        </w:rPr>
        <w:t>9</w:t>
      </w:r>
      <w:r w:rsidR="001954F4" w:rsidRPr="00A96FA0">
        <w:rPr>
          <w:rFonts w:ascii="Courier New" w:hAnsi="Courier New" w:cs="Courier New"/>
          <w:b/>
          <w:sz w:val="21"/>
          <w:szCs w:val="21"/>
        </w:rPr>
        <w:t>.</w:t>
      </w:r>
      <w:r w:rsidRPr="00A96FA0">
        <w:rPr>
          <w:rFonts w:ascii="Courier New" w:hAnsi="Courier New" w:cs="Courier New"/>
          <w:sz w:val="21"/>
          <w:szCs w:val="21"/>
        </w:rPr>
        <w:t xml:space="preserve"> A ata de registro de preços implicará compromisso de fornecimento nas condições estabelecidas, após cumpridos os requisitos de publicidade.</w:t>
      </w:r>
    </w:p>
    <w:p w:rsidR="00446982" w:rsidRPr="00A96FA0" w:rsidRDefault="00446982"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Parágrafo único. A recusa injustificada de fornecedor classificado em assinar a ata, dentro do prazo estabelecido neste artigo, ensejará a aplicação das penalidades legalmente estabelecidas.</w:t>
      </w:r>
    </w:p>
    <w:p w:rsidR="00446982" w:rsidRPr="00A96FA0" w:rsidRDefault="00446982"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 xml:space="preserve">Art. </w:t>
      </w:r>
      <w:r w:rsidR="0031709C" w:rsidRPr="00A96FA0">
        <w:rPr>
          <w:rFonts w:ascii="Courier New" w:hAnsi="Courier New" w:cs="Courier New"/>
          <w:b/>
          <w:sz w:val="21"/>
          <w:szCs w:val="21"/>
        </w:rPr>
        <w:t>60</w:t>
      </w:r>
      <w:r w:rsidR="001954F4" w:rsidRPr="00A96FA0">
        <w:rPr>
          <w:rFonts w:ascii="Courier New" w:hAnsi="Courier New" w:cs="Courier New"/>
          <w:b/>
          <w:sz w:val="21"/>
          <w:szCs w:val="21"/>
        </w:rPr>
        <w:t>.</w:t>
      </w:r>
      <w:r w:rsidRPr="00A96FA0">
        <w:rPr>
          <w:rFonts w:ascii="Courier New" w:hAnsi="Courier New" w:cs="Courier New"/>
          <w:sz w:val="21"/>
          <w:szCs w:val="21"/>
        </w:rPr>
        <w:t xml:space="preserve"> A contratação com os fornecedores registrados será formalizada pelo órgão interessado por intermédio de instrumento contratual, emissão de nota de empenho de despesa, autorização de compra ou outro instrumento hábil.</w:t>
      </w:r>
    </w:p>
    <w:p w:rsidR="00446982" w:rsidRPr="00A96FA0" w:rsidRDefault="00446982"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 xml:space="preserve">Art. </w:t>
      </w:r>
      <w:r w:rsidR="00BB1397" w:rsidRPr="00A96FA0">
        <w:rPr>
          <w:rFonts w:ascii="Courier New" w:hAnsi="Courier New" w:cs="Courier New"/>
          <w:b/>
          <w:sz w:val="21"/>
          <w:szCs w:val="21"/>
        </w:rPr>
        <w:t>61</w:t>
      </w:r>
      <w:r w:rsidRPr="00A96FA0">
        <w:rPr>
          <w:rFonts w:ascii="Courier New" w:hAnsi="Courier New" w:cs="Courier New"/>
          <w:b/>
          <w:sz w:val="21"/>
          <w:szCs w:val="21"/>
        </w:rPr>
        <w:t>.</w:t>
      </w:r>
      <w:r w:rsidRPr="00A96FA0">
        <w:rPr>
          <w:rFonts w:ascii="Courier New" w:hAnsi="Courier New" w:cs="Courier New"/>
          <w:sz w:val="21"/>
          <w:szCs w:val="21"/>
        </w:rPr>
        <w:t xml:space="preserve"> A existência de preços registrados não obriga a administração a contratar, facultando-se a realização de licitação específica para a aquisição pretendida, assegurada preferência ao fornecedor registrado em igualdade de condições.</w:t>
      </w:r>
    </w:p>
    <w:p w:rsidR="00446982" w:rsidRPr="00A96FA0" w:rsidRDefault="00446982"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1º O contrato decorrente do Sistema de Registro de Preços deverá ser assinado no prazo de validade da ata de registro de preços.</w:t>
      </w:r>
    </w:p>
    <w:p w:rsidR="00446982" w:rsidRPr="00A96FA0" w:rsidRDefault="00446982"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2º Os contratos decorrentes do Sistema de Registro de Preços poderão ser alterados, nos termos do art. 124 da Lei 14.133/2021</w:t>
      </w:r>
    </w:p>
    <w:p w:rsidR="00446982" w:rsidRPr="00A96FA0" w:rsidRDefault="00446982"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 xml:space="preserve">Art. </w:t>
      </w:r>
      <w:r w:rsidR="00BB1397" w:rsidRPr="00A96FA0">
        <w:rPr>
          <w:rFonts w:ascii="Courier New" w:hAnsi="Courier New" w:cs="Courier New"/>
          <w:b/>
          <w:sz w:val="21"/>
          <w:szCs w:val="21"/>
        </w:rPr>
        <w:t>62</w:t>
      </w:r>
      <w:r w:rsidRPr="00A96FA0">
        <w:rPr>
          <w:rFonts w:ascii="Courier New" w:hAnsi="Courier New" w:cs="Courier New"/>
          <w:b/>
          <w:sz w:val="21"/>
          <w:szCs w:val="21"/>
        </w:rPr>
        <w:t>.</w:t>
      </w:r>
      <w:r w:rsidRPr="00A96FA0">
        <w:rPr>
          <w:rFonts w:ascii="Courier New" w:hAnsi="Courier New" w:cs="Courier New"/>
          <w:sz w:val="21"/>
          <w:szCs w:val="21"/>
        </w:rPr>
        <w:t xml:space="preserve"> O registro do fornecedor será cancelado quando:</w:t>
      </w:r>
    </w:p>
    <w:p w:rsidR="00446982" w:rsidRPr="00A96FA0" w:rsidRDefault="00446982"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 - descumprir as condições da ata de registro de preços;</w:t>
      </w:r>
    </w:p>
    <w:p w:rsidR="00446982" w:rsidRPr="00A96FA0" w:rsidRDefault="00446982"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II - não retirar a nota de empenho ou instrumento equivalente no prazo estabelecido pela Administração, sem justificativa aceitável;</w:t>
      </w:r>
    </w:p>
    <w:p w:rsidR="00446982" w:rsidRPr="00A96FA0" w:rsidRDefault="00446982"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III - não aceitar reduzir o preço de contrato decorrente da ata, na hipótese deste se tornar superior àqueles praticados no mercado; ou</w:t>
      </w:r>
    </w:p>
    <w:p w:rsidR="00446982" w:rsidRPr="00A96FA0" w:rsidRDefault="00446982"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IV - sofrer as sanções previstas nos incisos III ou IV do caput do art. 156 da Lei nº 14.133, de 1º de abril de 2021.</w:t>
      </w:r>
    </w:p>
    <w:p w:rsidR="00446982" w:rsidRPr="00A96FA0" w:rsidRDefault="00446982"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Parágrafo único. O cancelamento de registros nas hipóteses previstas nos incisos I, II e IV do caput será formalizado por despacho fundamentado.</w:t>
      </w:r>
    </w:p>
    <w:p w:rsidR="00446982" w:rsidRPr="00A96FA0" w:rsidRDefault="00446982"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Art. 6</w:t>
      </w:r>
      <w:r w:rsidR="00BB1397" w:rsidRPr="00A96FA0">
        <w:rPr>
          <w:rFonts w:ascii="Courier New" w:hAnsi="Courier New" w:cs="Courier New"/>
          <w:b/>
          <w:sz w:val="21"/>
          <w:szCs w:val="21"/>
        </w:rPr>
        <w:t>3</w:t>
      </w:r>
      <w:r w:rsidRPr="00A96FA0">
        <w:rPr>
          <w:rFonts w:ascii="Courier New" w:hAnsi="Courier New" w:cs="Courier New"/>
          <w:b/>
          <w:sz w:val="21"/>
          <w:szCs w:val="21"/>
        </w:rPr>
        <w:t>.</w:t>
      </w:r>
      <w:r w:rsidRPr="00A96FA0">
        <w:rPr>
          <w:rFonts w:ascii="Courier New" w:hAnsi="Courier New" w:cs="Courier New"/>
          <w:sz w:val="21"/>
          <w:szCs w:val="21"/>
        </w:rPr>
        <w:t xml:space="preserve"> O cancelamento do registro de preços também poderá ocorrer por fato superveniente, decorrente de caso fortuito ou força maior, que prejudique o cumprimento da ata, devidamente comprovados e justificados:</w:t>
      </w:r>
    </w:p>
    <w:p w:rsidR="00446982" w:rsidRPr="00A96FA0" w:rsidRDefault="00446982"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 - por razão de interesse público; ou</w:t>
      </w:r>
    </w:p>
    <w:p w:rsidR="00446982" w:rsidRPr="00A96FA0" w:rsidRDefault="00446982"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II - a pedido do fornecedor.</w:t>
      </w:r>
    </w:p>
    <w:p w:rsidR="00604CD7" w:rsidRPr="00A96FA0" w:rsidRDefault="00604CD7" w:rsidP="004C0631">
      <w:pPr>
        <w:spacing w:line="276" w:lineRule="auto"/>
        <w:ind w:firstLine="1134"/>
        <w:jc w:val="both"/>
        <w:rPr>
          <w:rFonts w:ascii="Courier New" w:hAnsi="Courier New" w:cs="Courier New"/>
          <w:sz w:val="21"/>
          <w:szCs w:val="21"/>
        </w:rPr>
      </w:pPr>
    </w:p>
    <w:p w:rsidR="00604CD7" w:rsidRPr="00A96FA0" w:rsidRDefault="00604CD7" w:rsidP="004C0631">
      <w:pPr>
        <w:spacing w:line="276" w:lineRule="auto"/>
        <w:ind w:firstLine="1134"/>
        <w:jc w:val="both"/>
        <w:rPr>
          <w:rFonts w:ascii="Courier New" w:hAnsi="Courier New" w:cs="Courier New"/>
          <w:sz w:val="21"/>
          <w:szCs w:val="21"/>
        </w:rPr>
      </w:pPr>
    </w:p>
    <w:p w:rsidR="004C0631" w:rsidRPr="00A96FA0" w:rsidRDefault="004C0631" w:rsidP="004C0631">
      <w:pPr>
        <w:spacing w:line="276" w:lineRule="auto"/>
        <w:jc w:val="both"/>
        <w:rPr>
          <w:rFonts w:ascii="Courier New" w:hAnsi="Courier New" w:cs="Courier New"/>
          <w:sz w:val="21"/>
          <w:szCs w:val="21"/>
        </w:rPr>
      </w:pPr>
    </w:p>
    <w:p w:rsidR="005512A3" w:rsidRPr="00A96FA0" w:rsidRDefault="005512A3" w:rsidP="004C0631">
      <w:pPr>
        <w:spacing w:line="276" w:lineRule="auto"/>
        <w:jc w:val="center"/>
        <w:rPr>
          <w:rFonts w:ascii="Courier New" w:hAnsi="Courier New" w:cs="Courier New"/>
          <w:b/>
          <w:bCs/>
          <w:sz w:val="21"/>
          <w:szCs w:val="21"/>
        </w:rPr>
      </w:pPr>
      <w:r w:rsidRPr="00A96FA0">
        <w:rPr>
          <w:rFonts w:ascii="Courier New" w:hAnsi="Courier New" w:cs="Courier New"/>
          <w:b/>
          <w:bCs/>
          <w:sz w:val="21"/>
          <w:szCs w:val="21"/>
        </w:rPr>
        <w:t>CAPÍTULO X</w:t>
      </w:r>
    </w:p>
    <w:p w:rsidR="005512A3" w:rsidRPr="00A96FA0" w:rsidRDefault="005512A3" w:rsidP="004C0631">
      <w:pPr>
        <w:spacing w:line="276" w:lineRule="auto"/>
        <w:jc w:val="center"/>
        <w:rPr>
          <w:rFonts w:ascii="Courier New" w:hAnsi="Courier New" w:cs="Courier New"/>
          <w:b/>
          <w:bCs/>
          <w:sz w:val="21"/>
          <w:szCs w:val="21"/>
        </w:rPr>
      </w:pPr>
      <w:r w:rsidRPr="00A96FA0">
        <w:rPr>
          <w:rFonts w:ascii="Courier New" w:hAnsi="Courier New" w:cs="Courier New"/>
          <w:b/>
          <w:bCs/>
          <w:sz w:val="21"/>
          <w:szCs w:val="21"/>
        </w:rPr>
        <w:t>DO PREGÃO</w:t>
      </w:r>
    </w:p>
    <w:p w:rsidR="004C0631" w:rsidRPr="00A96FA0" w:rsidRDefault="004C0631" w:rsidP="004C0631">
      <w:pPr>
        <w:spacing w:line="276" w:lineRule="auto"/>
        <w:ind w:firstLine="1134"/>
        <w:jc w:val="both"/>
        <w:rPr>
          <w:rFonts w:ascii="Courier New" w:hAnsi="Courier New" w:cs="Courier New"/>
          <w:b/>
          <w:sz w:val="21"/>
          <w:szCs w:val="21"/>
        </w:rPr>
      </w:pP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 xml:space="preserve">Art. </w:t>
      </w:r>
      <w:r w:rsidR="00BB1397" w:rsidRPr="00A96FA0">
        <w:rPr>
          <w:rFonts w:ascii="Courier New" w:hAnsi="Courier New" w:cs="Courier New"/>
          <w:b/>
          <w:sz w:val="21"/>
          <w:szCs w:val="21"/>
        </w:rPr>
        <w:t>64</w:t>
      </w:r>
      <w:r w:rsidRPr="00A96FA0">
        <w:rPr>
          <w:rFonts w:ascii="Courier New" w:hAnsi="Courier New" w:cs="Courier New"/>
          <w:b/>
          <w:sz w:val="21"/>
          <w:szCs w:val="21"/>
        </w:rPr>
        <w:t>.</w:t>
      </w:r>
      <w:r w:rsidRPr="00A96FA0">
        <w:rPr>
          <w:rFonts w:ascii="Courier New" w:hAnsi="Courier New" w:cs="Courier New"/>
          <w:sz w:val="21"/>
          <w:szCs w:val="21"/>
        </w:rPr>
        <w:t xml:space="preserve"> A modalidade pregão será adotada sempre que o objeto possuir padrões de desempenho e qualidade que possam ser objetivamente definidos pelo edital, por meio de especificações usuais de mercado.</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 xml:space="preserve">Art. </w:t>
      </w:r>
      <w:r w:rsidR="00BB1397" w:rsidRPr="00A96FA0">
        <w:rPr>
          <w:rFonts w:ascii="Courier New" w:hAnsi="Courier New" w:cs="Courier New"/>
          <w:b/>
          <w:sz w:val="21"/>
          <w:szCs w:val="21"/>
        </w:rPr>
        <w:t>65</w:t>
      </w:r>
      <w:r w:rsidRPr="00A96FA0">
        <w:rPr>
          <w:rFonts w:ascii="Courier New" w:hAnsi="Courier New" w:cs="Courier New"/>
          <w:b/>
          <w:sz w:val="21"/>
          <w:szCs w:val="21"/>
        </w:rPr>
        <w:t>.</w:t>
      </w:r>
      <w:r w:rsidRPr="00A96FA0">
        <w:rPr>
          <w:rFonts w:ascii="Courier New" w:hAnsi="Courier New" w:cs="Courier New"/>
          <w:sz w:val="21"/>
          <w:szCs w:val="21"/>
        </w:rPr>
        <w:t xml:space="preserve"> O pregão não se aplica em âmbito municipal às contratações de serviços técnicos especializados de natureza predominantemente intelectual e de obras e serviços de engenharia, exceto quando se tratar de serviço comum de engenharia, nos termos do art. 6º, inciso XXI, "a" da Lei 14.133/2021.</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 xml:space="preserve">Art. </w:t>
      </w:r>
      <w:r w:rsidR="00BB1397" w:rsidRPr="00A96FA0">
        <w:rPr>
          <w:rFonts w:ascii="Courier New" w:hAnsi="Courier New" w:cs="Courier New"/>
          <w:b/>
          <w:sz w:val="21"/>
          <w:szCs w:val="21"/>
        </w:rPr>
        <w:t>66</w:t>
      </w:r>
      <w:r w:rsidRPr="00A96FA0">
        <w:rPr>
          <w:rFonts w:ascii="Courier New" w:hAnsi="Courier New" w:cs="Courier New"/>
          <w:b/>
          <w:sz w:val="21"/>
          <w:szCs w:val="21"/>
        </w:rPr>
        <w:t>.</w:t>
      </w:r>
      <w:r w:rsidRPr="00A96FA0">
        <w:rPr>
          <w:rFonts w:ascii="Courier New" w:hAnsi="Courier New" w:cs="Courier New"/>
          <w:sz w:val="21"/>
          <w:szCs w:val="21"/>
        </w:rPr>
        <w:t xml:space="preserve"> O pregão é a modalidade de licitação obrigatória para aquisição de bens e serviços comuns, cujo critério de julgamento poderá ser o de menor preço ou o de maior desconto.</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 xml:space="preserve">Art. </w:t>
      </w:r>
      <w:r w:rsidR="00BB1397" w:rsidRPr="00A96FA0">
        <w:rPr>
          <w:rFonts w:ascii="Courier New" w:hAnsi="Courier New" w:cs="Courier New"/>
          <w:b/>
          <w:sz w:val="21"/>
          <w:szCs w:val="21"/>
        </w:rPr>
        <w:t>67</w:t>
      </w:r>
      <w:r w:rsidRPr="00A96FA0">
        <w:rPr>
          <w:rFonts w:ascii="Courier New" w:hAnsi="Courier New" w:cs="Courier New"/>
          <w:b/>
          <w:sz w:val="21"/>
          <w:szCs w:val="21"/>
        </w:rPr>
        <w:t>.</w:t>
      </w:r>
      <w:r w:rsidRPr="00A96FA0">
        <w:rPr>
          <w:rFonts w:ascii="Courier New" w:hAnsi="Courier New" w:cs="Courier New"/>
          <w:sz w:val="21"/>
          <w:szCs w:val="21"/>
        </w:rPr>
        <w:t xml:space="preserve"> Em licitação na modalidade pregão, o agente responsável pela condução do certame será designado pregoeiro.</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 xml:space="preserve">Art. </w:t>
      </w:r>
      <w:r w:rsidR="00BB1397" w:rsidRPr="00A96FA0">
        <w:rPr>
          <w:rFonts w:ascii="Courier New" w:hAnsi="Courier New" w:cs="Courier New"/>
          <w:b/>
          <w:sz w:val="21"/>
          <w:szCs w:val="21"/>
        </w:rPr>
        <w:t>68</w:t>
      </w:r>
      <w:r w:rsidRPr="00A96FA0">
        <w:rPr>
          <w:rFonts w:ascii="Courier New" w:hAnsi="Courier New" w:cs="Courier New"/>
          <w:b/>
          <w:sz w:val="21"/>
          <w:szCs w:val="21"/>
        </w:rPr>
        <w:t>.</w:t>
      </w:r>
      <w:r w:rsidRPr="00A96FA0">
        <w:rPr>
          <w:rFonts w:ascii="Courier New" w:hAnsi="Courier New" w:cs="Courier New"/>
          <w:sz w:val="21"/>
          <w:szCs w:val="21"/>
        </w:rPr>
        <w:t xml:space="preserve"> A utilização da modalidade de pregão, na forma eletrônica é preferencial em âmbito municipal, nos termos do art. 17 § 2º da Lei 14.133/2021, mas a realização de pregões presenciais é admitida </w:t>
      </w:r>
      <w:r w:rsidR="00594B3E" w:rsidRPr="00A96FA0">
        <w:rPr>
          <w:rFonts w:ascii="Courier New" w:hAnsi="Courier New" w:cs="Courier New"/>
          <w:sz w:val="21"/>
          <w:szCs w:val="21"/>
        </w:rPr>
        <w:t xml:space="preserve">desde que devidamente </w:t>
      </w:r>
      <w:r w:rsidR="00761ABF" w:rsidRPr="00A96FA0">
        <w:rPr>
          <w:rFonts w:ascii="Courier New" w:hAnsi="Courier New" w:cs="Courier New"/>
          <w:sz w:val="21"/>
          <w:szCs w:val="21"/>
        </w:rPr>
        <w:t>motivad</w:t>
      </w:r>
      <w:r w:rsidR="00594B3E" w:rsidRPr="00A96FA0">
        <w:rPr>
          <w:rFonts w:ascii="Courier New" w:hAnsi="Courier New" w:cs="Courier New"/>
          <w:sz w:val="21"/>
          <w:szCs w:val="21"/>
        </w:rPr>
        <w:t>a</w:t>
      </w:r>
      <w:r w:rsidR="00761ABF" w:rsidRPr="00A96FA0">
        <w:rPr>
          <w:rFonts w:ascii="Courier New" w:hAnsi="Courier New" w:cs="Courier New"/>
          <w:sz w:val="21"/>
          <w:szCs w:val="21"/>
        </w:rPr>
        <w:t>, como também,</w:t>
      </w:r>
      <w:r w:rsidRPr="00A96FA0">
        <w:rPr>
          <w:rFonts w:ascii="Courier New" w:hAnsi="Courier New" w:cs="Courier New"/>
          <w:sz w:val="21"/>
          <w:szCs w:val="21"/>
        </w:rPr>
        <w:t>quando se fizer necessária a contratação de empresas utilizando-se os critérios do art. 48 § 3º da Lei Complementar 123/2006, quando em decorrência da natureza do objeto não for admissível atrasos na entrega dos produtos ou serviços ou por outro critério considerado conveniente pela Administração Pública no momento do lançamento da licitação.</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 xml:space="preserve">Art. </w:t>
      </w:r>
      <w:r w:rsidR="00BB1397" w:rsidRPr="00A96FA0">
        <w:rPr>
          <w:rFonts w:ascii="Courier New" w:hAnsi="Courier New" w:cs="Courier New"/>
          <w:b/>
          <w:sz w:val="21"/>
          <w:szCs w:val="21"/>
        </w:rPr>
        <w:t>69</w:t>
      </w:r>
      <w:r w:rsidRPr="00A96FA0">
        <w:rPr>
          <w:rFonts w:ascii="Courier New" w:hAnsi="Courier New" w:cs="Courier New"/>
          <w:b/>
          <w:sz w:val="21"/>
          <w:szCs w:val="21"/>
        </w:rPr>
        <w:t>.</w:t>
      </w:r>
      <w:r w:rsidRPr="00A96FA0">
        <w:rPr>
          <w:rFonts w:ascii="Courier New" w:hAnsi="Courier New" w:cs="Courier New"/>
          <w:sz w:val="21"/>
          <w:szCs w:val="21"/>
        </w:rPr>
        <w:t xml:space="preserve"> O pregão, na forma eletrônica, será realizado quando a disputa pelo fornecimento de bens ou pela contratação de serviços comuns ocorrer à distância e em sessão pública, por meio de plataformas de gestão que a Administração municipal adotar por ocasião do lançamento do processo, não estando o município adstrito a utilização de uma única plataforma.</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 xml:space="preserve">Art. </w:t>
      </w:r>
      <w:r w:rsidR="00BB1397" w:rsidRPr="00A96FA0">
        <w:rPr>
          <w:rFonts w:ascii="Courier New" w:hAnsi="Courier New" w:cs="Courier New"/>
          <w:b/>
          <w:sz w:val="21"/>
          <w:szCs w:val="21"/>
        </w:rPr>
        <w:t>70</w:t>
      </w:r>
      <w:r w:rsidRPr="00A96FA0">
        <w:rPr>
          <w:rFonts w:ascii="Courier New" w:hAnsi="Courier New" w:cs="Courier New"/>
          <w:b/>
          <w:sz w:val="21"/>
          <w:szCs w:val="21"/>
        </w:rPr>
        <w:t>.</w:t>
      </w:r>
      <w:r w:rsidRPr="00A96FA0">
        <w:rPr>
          <w:rFonts w:ascii="Courier New" w:hAnsi="Courier New" w:cs="Courier New"/>
          <w:sz w:val="21"/>
          <w:szCs w:val="21"/>
        </w:rPr>
        <w:t xml:space="preserve"> No planejamento do pregão, será observado o seguinte:</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 - elaboração do estudo técnico preliminar e do termo de referência;</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II - aprovação do estudo técnico preliminar e do termo de referência pela autoridade competente ou por quem esta delegar;</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xml:space="preserve">III - elaboração do edital, que estabelecerá os critérios de julgamento e a aceitação das propostas, o modo de disputa e, quando necessário, o intervalo mínimo de diferença de valores ou de </w:t>
      </w:r>
      <w:r w:rsidRPr="00A96FA0">
        <w:rPr>
          <w:rFonts w:ascii="Courier New" w:hAnsi="Courier New" w:cs="Courier New"/>
          <w:sz w:val="21"/>
          <w:szCs w:val="21"/>
        </w:rPr>
        <w:lastRenderedPageBreak/>
        <w:t>percentuais entre os lances, que incidirá tanto em relação aos lances intermediários quanto em relação ao lance que cobrir a melhor oferta;</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IV - definição das exigências de habilitação, das sanções aplicáveis, dos prazos e das condições que, pelas suas particularidades, sejam consideradas relevantes para a celebração e a execução do contrato e o atendimento das necessidades da administração pública; e</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V - designação do pregoeiro e de sua equipe de apoio.</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1º</w:t>
      </w:r>
      <w:r w:rsidR="004A3F04" w:rsidRPr="00A96FA0">
        <w:rPr>
          <w:rFonts w:ascii="Courier New" w:hAnsi="Courier New" w:cs="Courier New"/>
          <w:sz w:val="21"/>
          <w:szCs w:val="21"/>
        </w:rPr>
        <w:t>.</w:t>
      </w:r>
      <w:r w:rsidRPr="00A96FA0">
        <w:rPr>
          <w:rFonts w:ascii="Courier New" w:hAnsi="Courier New" w:cs="Courier New"/>
          <w:sz w:val="21"/>
          <w:szCs w:val="21"/>
        </w:rPr>
        <w:t xml:space="preserve"> A elaboração de estudo técnico preliminar e termo de referência será dispensada quando a natureza do objeto não exigir ampla estruturação lógica, ou for destinada a atendimento de demanda eventual da Administração, não prevista no plano anual de contratações.</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2º</w:t>
      </w:r>
      <w:r w:rsidR="004A3F04" w:rsidRPr="00A96FA0">
        <w:rPr>
          <w:rFonts w:ascii="Courier New" w:hAnsi="Courier New" w:cs="Courier New"/>
          <w:sz w:val="21"/>
          <w:szCs w:val="21"/>
        </w:rPr>
        <w:t>.</w:t>
      </w:r>
      <w:r w:rsidRPr="00A96FA0">
        <w:rPr>
          <w:rFonts w:ascii="Courier New" w:hAnsi="Courier New" w:cs="Courier New"/>
          <w:sz w:val="21"/>
          <w:szCs w:val="21"/>
        </w:rPr>
        <w:t xml:space="preserve"> A fase referida no inciso V art. 17 da Lei 14.133/2021 poderá, mediante ato motivado com explicitação dos benefícios decorrentes, anteceder as fases referidas nos incisos III e IV do aludido dispositivo legal, desde que expressamente previsto no edital de licitação.</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 xml:space="preserve">Art. </w:t>
      </w:r>
      <w:r w:rsidR="00BB1397" w:rsidRPr="00A96FA0">
        <w:rPr>
          <w:rFonts w:ascii="Courier New" w:hAnsi="Courier New" w:cs="Courier New"/>
          <w:b/>
          <w:sz w:val="21"/>
          <w:szCs w:val="21"/>
        </w:rPr>
        <w:t>71</w:t>
      </w:r>
      <w:r w:rsidRPr="00A96FA0">
        <w:rPr>
          <w:rFonts w:ascii="Courier New" w:hAnsi="Courier New" w:cs="Courier New"/>
          <w:b/>
          <w:sz w:val="21"/>
          <w:szCs w:val="21"/>
        </w:rPr>
        <w:t>.</w:t>
      </w:r>
      <w:r w:rsidRPr="00A96FA0">
        <w:rPr>
          <w:rFonts w:ascii="Courier New" w:hAnsi="Courier New" w:cs="Courier New"/>
          <w:sz w:val="21"/>
          <w:szCs w:val="21"/>
        </w:rPr>
        <w:t xml:space="preserve"> A fase externa do pregão, será iniciada com a convocação dos interessados por meio da divulgação e manutenção do inteiro teor do ato convocatório e de seus anexos no Portal Nacional de Contratações Públicas (PNCP), s</w:t>
      </w:r>
      <w:r w:rsidR="00360830" w:rsidRPr="00A96FA0">
        <w:rPr>
          <w:rFonts w:ascii="Courier New" w:hAnsi="Courier New" w:cs="Courier New"/>
          <w:sz w:val="21"/>
          <w:szCs w:val="21"/>
        </w:rPr>
        <w:t>ite</w:t>
      </w:r>
      <w:r w:rsidRPr="00A96FA0">
        <w:rPr>
          <w:rFonts w:ascii="Courier New" w:hAnsi="Courier New" w:cs="Courier New"/>
          <w:sz w:val="21"/>
          <w:szCs w:val="21"/>
        </w:rPr>
        <w:t xml:space="preserve"> oficial do órgão bem como do aviso de licitação no Diário Oficial dos Municípios</w:t>
      </w:r>
      <w:r w:rsidR="00A96FA0" w:rsidRPr="00A96FA0">
        <w:rPr>
          <w:rFonts w:ascii="Courier New" w:hAnsi="Courier New" w:cs="Courier New"/>
          <w:sz w:val="21"/>
          <w:szCs w:val="21"/>
        </w:rPr>
        <w:t>, bem como no DOE e DOU, quando for o caso</w:t>
      </w:r>
      <w:r w:rsidRPr="00A96FA0">
        <w:rPr>
          <w:rFonts w:ascii="Courier New" w:hAnsi="Courier New" w:cs="Courier New"/>
          <w:sz w:val="21"/>
          <w:szCs w:val="21"/>
        </w:rPr>
        <w:t>.</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 xml:space="preserve">Art. </w:t>
      </w:r>
      <w:r w:rsidR="00BB1397" w:rsidRPr="00A96FA0">
        <w:rPr>
          <w:rFonts w:ascii="Courier New" w:hAnsi="Courier New" w:cs="Courier New"/>
          <w:b/>
          <w:sz w:val="21"/>
          <w:szCs w:val="21"/>
        </w:rPr>
        <w:t>72</w:t>
      </w:r>
      <w:r w:rsidRPr="00A96FA0">
        <w:rPr>
          <w:rFonts w:ascii="Courier New" w:hAnsi="Courier New" w:cs="Courier New"/>
          <w:b/>
          <w:sz w:val="21"/>
          <w:szCs w:val="21"/>
        </w:rPr>
        <w:t>.</w:t>
      </w:r>
      <w:r w:rsidRPr="00A96FA0">
        <w:rPr>
          <w:rFonts w:ascii="Courier New" w:hAnsi="Courier New" w:cs="Courier New"/>
          <w:sz w:val="21"/>
          <w:szCs w:val="21"/>
        </w:rPr>
        <w:t xml:space="preserve"> A Administração Municipal disponibilizará a íntegra do edital de licitação no sítio eletrônico oficial do órgão municipal e no Portal Nacional de Compras Públicas. Enquanto não houver integração do portal Nacional de Compras Públicas aos sistemas de gestão, a Administração publicará o edital tão somente no site do município e na imprensa oficial.</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 xml:space="preserve">Art. </w:t>
      </w:r>
      <w:r w:rsidR="00BB1397" w:rsidRPr="00A96FA0">
        <w:rPr>
          <w:rFonts w:ascii="Courier New" w:hAnsi="Courier New" w:cs="Courier New"/>
          <w:b/>
          <w:sz w:val="21"/>
          <w:szCs w:val="21"/>
        </w:rPr>
        <w:t>73</w:t>
      </w:r>
      <w:r w:rsidRPr="00A96FA0">
        <w:rPr>
          <w:rFonts w:ascii="Courier New" w:hAnsi="Courier New" w:cs="Courier New"/>
          <w:b/>
          <w:sz w:val="21"/>
          <w:szCs w:val="21"/>
        </w:rPr>
        <w:t>.</w:t>
      </w:r>
      <w:r w:rsidRPr="00A96FA0">
        <w:rPr>
          <w:rFonts w:ascii="Courier New" w:hAnsi="Courier New" w:cs="Courier New"/>
          <w:sz w:val="21"/>
          <w:szCs w:val="21"/>
        </w:rPr>
        <w:t xml:space="preserve"> Modificações no edital serão divulgadas pelo mesmo instrumento de publicação utilizado para divulgação do texto original e o prazo inicialmente estabelecido será reaberto, exceto se, inquestionavelmente, a alteração não afetar a formulação das propostas, resguardado o tratamento isonômico aos licitantes.</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 xml:space="preserve">Art. </w:t>
      </w:r>
      <w:r w:rsidR="00BB1397" w:rsidRPr="00A96FA0">
        <w:rPr>
          <w:rFonts w:ascii="Courier New" w:hAnsi="Courier New" w:cs="Courier New"/>
          <w:b/>
          <w:sz w:val="21"/>
          <w:szCs w:val="21"/>
        </w:rPr>
        <w:t>74</w:t>
      </w:r>
      <w:r w:rsidRPr="00A96FA0">
        <w:rPr>
          <w:rFonts w:ascii="Courier New" w:hAnsi="Courier New" w:cs="Courier New"/>
          <w:b/>
          <w:sz w:val="21"/>
          <w:szCs w:val="21"/>
        </w:rPr>
        <w:t>.</w:t>
      </w:r>
      <w:r w:rsidRPr="00A96FA0">
        <w:rPr>
          <w:rFonts w:ascii="Courier New" w:hAnsi="Courier New" w:cs="Courier New"/>
          <w:sz w:val="21"/>
          <w:szCs w:val="21"/>
        </w:rPr>
        <w:t xml:space="preserve"> As impugnações ao edital e os pedidos de esclarecimentos referentes ao processo licitatório serão protocolados, até três dias úteis anteriores à data fixada para abertura da sessão pública, por meio eletrônico ou presencial, na forma do edital.</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1º</w:t>
      </w:r>
      <w:r w:rsidR="008855EE" w:rsidRPr="00A96FA0">
        <w:rPr>
          <w:rFonts w:ascii="Courier New" w:hAnsi="Courier New" w:cs="Courier New"/>
          <w:sz w:val="21"/>
          <w:szCs w:val="21"/>
        </w:rPr>
        <w:t>.</w:t>
      </w:r>
      <w:r w:rsidRPr="00A96FA0">
        <w:rPr>
          <w:rFonts w:ascii="Courier New" w:hAnsi="Courier New" w:cs="Courier New"/>
          <w:sz w:val="21"/>
          <w:szCs w:val="21"/>
        </w:rPr>
        <w:t xml:space="preserve"> A resposta à impugnação ou ao pedido de esclarecimento será divulgada em sítio eletrônico oficial no prazo de até 3 (três) dias úteis, limitado ao último dia útil anterior à data da abertura do certame.</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lastRenderedPageBreak/>
        <w:t xml:space="preserve">§ </w:t>
      </w:r>
      <w:r w:rsidR="001954F4" w:rsidRPr="00A96FA0">
        <w:rPr>
          <w:rFonts w:ascii="Courier New" w:hAnsi="Courier New" w:cs="Courier New"/>
          <w:sz w:val="21"/>
          <w:szCs w:val="21"/>
        </w:rPr>
        <w:t>2</w:t>
      </w:r>
      <w:r w:rsidRPr="00A96FA0">
        <w:rPr>
          <w:rFonts w:ascii="Courier New" w:hAnsi="Courier New" w:cs="Courier New"/>
          <w:sz w:val="21"/>
          <w:szCs w:val="21"/>
        </w:rPr>
        <w:t>º</w:t>
      </w:r>
      <w:r w:rsidR="008855EE" w:rsidRPr="00A96FA0">
        <w:rPr>
          <w:rFonts w:ascii="Courier New" w:hAnsi="Courier New" w:cs="Courier New"/>
          <w:sz w:val="21"/>
          <w:szCs w:val="21"/>
        </w:rPr>
        <w:t>.</w:t>
      </w:r>
      <w:r w:rsidRPr="00A96FA0">
        <w:rPr>
          <w:rFonts w:ascii="Courier New" w:hAnsi="Courier New" w:cs="Courier New"/>
          <w:sz w:val="21"/>
          <w:szCs w:val="21"/>
        </w:rPr>
        <w:t xml:space="preserve"> A impugnação não possui efeito suspensivo e caberá ao pregoeiro, auxiliado pelos responsáveis pela elaboração do edital e dos anexos, decidir sobre a impugnação no prazo de instituído no parágrafo anterior.</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xml:space="preserve">§ </w:t>
      </w:r>
      <w:r w:rsidR="001954F4" w:rsidRPr="00A96FA0">
        <w:rPr>
          <w:rFonts w:ascii="Courier New" w:hAnsi="Courier New" w:cs="Courier New"/>
          <w:sz w:val="21"/>
          <w:szCs w:val="21"/>
        </w:rPr>
        <w:t>3</w:t>
      </w:r>
      <w:r w:rsidRPr="00A96FA0">
        <w:rPr>
          <w:rFonts w:ascii="Courier New" w:hAnsi="Courier New" w:cs="Courier New"/>
          <w:sz w:val="21"/>
          <w:szCs w:val="21"/>
        </w:rPr>
        <w:t>º</w:t>
      </w:r>
      <w:r w:rsidR="008855EE" w:rsidRPr="00A96FA0">
        <w:rPr>
          <w:rFonts w:ascii="Courier New" w:hAnsi="Courier New" w:cs="Courier New"/>
          <w:sz w:val="21"/>
          <w:szCs w:val="21"/>
        </w:rPr>
        <w:t>.</w:t>
      </w:r>
      <w:r w:rsidRPr="00A96FA0">
        <w:rPr>
          <w:rFonts w:ascii="Courier New" w:hAnsi="Courier New" w:cs="Courier New"/>
          <w:sz w:val="21"/>
          <w:szCs w:val="21"/>
        </w:rPr>
        <w:t xml:space="preserve"> A concessão de efeito suspensivo à impugnação é medida excepcional e deverá ser motivada pelo pregoeiro, nos autos do processo de licitação.</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xml:space="preserve">§ </w:t>
      </w:r>
      <w:r w:rsidR="001954F4" w:rsidRPr="00A96FA0">
        <w:rPr>
          <w:rFonts w:ascii="Courier New" w:hAnsi="Courier New" w:cs="Courier New"/>
          <w:sz w:val="21"/>
          <w:szCs w:val="21"/>
        </w:rPr>
        <w:t>4</w:t>
      </w:r>
      <w:r w:rsidRPr="00A96FA0">
        <w:rPr>
          <w:rFonts w:ascii="Courier New" w:hAnsi="Courier New" w:cs="Courier New"/>
          <w:sz w:val="21"/>
          <w:szCs w:val="21"/>
        </w:rPr>
        <w:t>º</w:t>
      </w:r>
      <w:r w:rsidR="008855EE" w:rsidRPr="00A96FA0">
        <w:rPr>
          <w:rFonts w:ascii="Courier New" w:hAnsi="Courier New" w:cs="Courier New"/>
          <w:sz w:val="21"/>
          <w:szCs w:val="21"/>
        </w:rPr>
        <w:t>.</w:t>
      </w:r>
      <w:r w:rsidRPr="00A96FA0">
        <w:rPr>
          <w:rFonts w:ascii="Courier New" w:hAnsi="Courier New" w:cs="Courier New"/>
          <w:sz w:val="21"/>
          <w:szCs w:val="21"/>
        </w:rPr>
        <w:t xml:space="preserve"> Acolhida a impugnação contra o edital, será definida e publicada nova data para realização do certame.</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 xml:space="preserve">Art. </w:t>
      </w:r>
      <w:r w:rsidR="00BB1397" w:rsidRPr="00A96FA0">
        <w:rPr>
          <w:rFonts w:ascii="Courier New" w:hAnsi="Courier New" w:cs="Courier New"/>
          <w:b/>
          <w:sz w:val="21"/>
          <w:szCs w:val="21"/>
        </w:rPr>
        <w:t>75</w:t>
      </w:r>
      <w:r w:rsidRPr="00A96FA0">
        <w:rPr>
          <w:rFonts w:ascii="Courier New" w:hAnsi="Courier New" w:cs="Courier New"/>
          <w:b/>
          <w:sz w:val="21"/>
          <w:szCs w:val="21"/>
        </w:rPr>
        <w:t>.</w:t>
      </w:r>
      <w:r w:rsidRPr="00A96FA0">
        <w:rPr>
          <w:rFonts w:ascii="Courier New" w:hAnsi="Courier New" w:cs="Courier New"/>
          <w:sz w:val="21"/>
          <w:szCs w:val="21"/>
        </w:rPr>
        <w:t xml:space="preserve"> Caberá recurso, no prazo de 3 (três) dias úteis, contado da data de intimação ou de lavratura da ata, em face dos seguintes atos administrativos das fases procedimentais do pregão:</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a) julgamento das propostas;</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b) ato de habilitação ou inabilitação de licitante;</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c) anulação ou revogação da licitação;</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d) extinção do contrato, quando determinada por ato unilateral e escrito da Administração;</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 xml:space="preserve">Art. </w:t>
      </w:r>
      <w:r w:rsidR="008855EE" w:rsidRPr="00A96FA0">
        <w:rPr>
          <w:rFonts w:ascii="Courier New" w:hAnsi="Courier New" w:cs="Courier New"/>
          <w:b/>
          <w:sz w:val="21"/>
          <w:szCs w:val="21"/>
        </w:rPr>
        <w:t>76</w:t>
      </w:r>
      <w:r w:rsidRPr="00A96FA0">
        <w:rPr>
          <w:rFonts w:ascii="Courier New" w:hAnsi="Courier New" w:cs="Courier New"/>
          <w:b/>
          <w:sz w:val="21"/>
          <w:szCs w:val="21"/>
        </w:rPr>
        <w:t>.</w:t>
      </w:r>
      <w:r w:rsidRPr="00A96FA0">
        <w:rPr>
          <w:rFonts w:ascii="Courier New" w:hAnsi="Courier New" w:cs="Courier New"/>
          <w:sz w:val="21"/>
          <w:szCs w:val="21"/>
        </w:rPr>
        <w:t xml:space="preserve"> A intenção de recorrer deverá ser manifestada imediatamente, sob pena de preclusão, e o prazo para apresentação das razões recursais será iniciado na data de intimação ou de lavratura da ata de habilitação ou inabilitação ou, na hipótese de adoção da inversão de fases prevista no § 1º do art. 17 da Lei 14.133/2021, da ata de julgamento;</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 xml:space="preserve">Art. </w:t>
      </w:r>
      <w:r w:rsidR="00BB1397" w:rsidRPr="00A96FA0">
        <w:rPr>
          <w:rFonts w:ascii="Courier New" w:hAnsi="Courier New" w:cs="Courier New"/>
          <w:b/>
          <w:sz w:val="21"/>
          <w:szCs w:val="21"/>
        </w:rPr>
        <w:t>7</w:t>
      </w:r>
      <w:r w:rsidR="008855EE" w:rsidRPr="00A96FA0">
        <w:rPr>
          <w:rFonts w:ascii="Courier New" w:hAnsi="Courier New" w:cs="Courier New"/>
          <w:b/>
          <w:sz w:val="21"/>
          <w:szCs w:val="21"/>
        </w:rPr>
        <w:t>7</w:t>
      </w:r>
      <w:r w:rsidRPr="00A96FA0">
        <w:rPr>
          <w:rFonts w:ascii="Courier New" w:hAnsi="Courier New" w:cs="Courier New"/>
          <w:b/>
          <w:sz w:val="21"/>
          <w:szCs w:val="21"/>
        </w:rPr>
        <w:t>.</w:t>
      </w:r>
      <w:r w:rsidR="00835B04" w:rsidRPr="00A96FA0">
        <w:rPr>
          <w:rFonts w:ascii="Courier New" w:hAnsi="Courier New" w:cs="Courier New"/>
          <w:sz w:val="21"/>
          <w:szCs w:val="21"/>
        </w:rPr>
        <w:t>C</w:t>
      </w:r>
      <w:r w:rsidRPr="00A96FA0">
        <w:rPr>
          <w:rFonts w:ascii="Courier New" w:hAnsi="Courier New" w:cs="Courier New"/>
          <w:sz w:val="21"/>
          <w:szCs w:val="21"/>
        </w:rPr>
        <w:t>aberá pedido de reconsideração, no prazo de 3 (três) dias úteis, contado da data de intimação, relativamente a ato do qual não caiba recurso hierárquico.</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 xml:space="preserve">Art. </w:t>
      </w:r>
      <w:r w:rsidR="00BB1397" w:rsidRPr="00A96FA0">
        <w:rPr>
          <w:rFonts w:ascii="Courier New" w:hAnsi="Courier New" w:cs="Courier New"/>
          <w:b/>
          <w:sz w:val="21"/>
          <w:szCs w:val="21"/>
        </w:rPr>
        <w:t>7</w:t>
      </w:r>
      <w:r w:rsidR="008855EE" w:rsidRPr="00A96FA0">
        <w:rPr>
          <w:rFonts w:ascii="Courier New" w:hAnsi="Courier New" w:cs="Courier New"/>
          <w:b/>
          <w:sz w:val="21"/>
          <w:szCs w:val="21"/>
        </w:rPr>
        <w:t>8</w:t>
      </w:r>
      <w:r w:rsidRPr="00A96FA0">
        <w:rPr>
          <w:rFonts w:ascii="Courier New" w:hAnsi="Courier New" w:cs="Courier New"/>
          <w:b/>
          <w:sz w:val="21"/>
          <w:szCs w:val="21"/>
        </w:rPr>
        <w:t xml:space="preserve">. </w:t>
      </w:r>
      <w:r w:rsidRPr="00A96FA0">
        <w:rPr>
          <w:rFonts w:ascii="Courier New" w:hAnsi="Courier New" w:cs="Courier New"/>
          <w:sz w:val="21"/>
          <w:szCs w:val="21"/>
        </w:rPr>
        <w:t>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1º</w:t>
      </w:r>
      <w:r w:rsidR="008855EE" w:rsidRPr="00A96FA0">
        <w:rPr>
          <w:rFonts w:ascii="Courier New" w:hAnsi="Courier New" w:cs="Courier New"/>
          <w:sz w:val="21"/>
          <w:szCs w:val="21"/>
        </w:rPr>
        <w:t>.</w:t>
      </w:r>
      <w:r w:rsidRPr="00A96FA0">
        <w:rPr>
          <w:rFonts w:ascii="Courier New" w:hAnsi="Courier New" w:cs="Courier New"/>
          <w:sz w:val="21"/>
          <w:szCs w:val="21"/>
        </w:rPr>
        <w:t xml:space="preserve"> O acolhimento do recurso implicará invalidação apenas de ato insuscetível de aproveitamento.</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2º</w:t>
      </w:r>
      <w:r w:rsidR="008855EE" w:rsidRPr="00A96FA0">
        <w:rPr>
          <w:rFonts w:ascii="Courier New" w:hAnsi="Courier New" w:cs="Courier New"/>
          <w:sz w:val="21"/>
          <w:szCs w:val="21"/>
        </w:rPr>
        <w:t>.</w:t>
      </w:r>
      <w:r w:rsidRPr="00A96FA0">
        <w:rPr>
          <w:rFonts w:ascii="Courier New" w:hAnsi="Courier New" w:cs="Courier New"/>
          <w:sz w:val="21"/>
          <w:szCs w:val="21"/>
        </w:rPr>
        <w:t xml:space="preserve"> O prazo para apresentação de contrarrazões será o mesmo do recurso e terá início na data de intimação pessoal ou de divulgação da interposição do recurso.</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3º</w:t>
      </w:r>
      <w:r w:rsidR="008855EE" w:rsidRPr="00A96FA0">
        <w:rPr>
          <w:rFonts w:ascii="Courier New" w:hAnsi="Courier New" w:cs="Courier New"/>
          <w:sz w:val="21"/>
          <w:szCs w:val="21"/>
        </w:rPr>
        <w:t>.</w:t>
      </w:r>
      <w:r w:rsidRPr="00A96FA0">
        <w:rPr>
          <w:rFonts w:ascii="Courier New" w:hAnsi="Courier New" w:cs="Courier New"/>
          <w:sz w:val="21"/>
          <w:szCs w:val="21"/>
        </w:rPr>
        <w:t xml:space="preserve"> Será assegurado ao licitante vista dos elementos indispensáveis à defesa de seus interesses.</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lastRenderedPageBreak/>
        <w:t xml:space="preserve">Art. </w:t>
      </w:r>
      <w:r w:rsidR="00BB1397" w:rsidRPr="00A96FA0">
        <w:rPr>
          <w:rFonts w:ascii="Courier New" w:hAnsi="Courier New" w:cs="Courier New"/>
          <w:b/>
          <w:sz w:val="21"/>
          <w:szCs w:val="21"/>
        </w:rPr>
        <w:t>7</w:t>
      </w:r>
      <w:r w:rsidR="008855EE" w:rsidRPr="00A96FA0">
        <w:rPr>
          <w:rFonts w:ascii="Courier New" w:hAnsi="Courier New" w:cs="Courier New"/>
          <w:b/>
          <w:sz w:val="21"/>
          <w:szCs w:val="21"/>
        </w:rPr>
        <w:t>9</w:t>
      </w:r>
      <w:r w:rsidRPr="00A96FA0">
        <w:rPr>
          <w:rFonts w:ascii="Courier New" w:hAnsi="Courier New" w:cs="Courier New"/>
          <w:b/>
          <w:sz w:val="21"/>
          <w:szCs w:val="21"/>
        </w:rPr>
        <w:t>.</w:t>
      </w:r>
      <w:r w:rsidRPr="00A96FA0">
        <w:rPr>
          <w:rFonts w:ascii="Courier New" w:hAnsi="Courier New" w:cs="Courier New"/>
          <w:sz w:val="21"/>
          <w:szCs w:val="21"/>
        </w:rPr>
        <w:t xml:space="preserve"> O recurso e o pedido de reconsideração terão efeito suspensivo do ato ou da decisão recorrida até que sobrevenha decisão final da autoridade competente.</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Parágrafo único. Na elaboração de suas decisões, a autoridade competente será auxiliada pelo órgão de assessoramento jurídico, que deverá dirimir dúvidas e subsidiá-la com as informações necessárias.</w:t>
      </w:r>
    </w:p>
    <w:p w:rsidR="004C0631" w:rsidRPr="00A96FA0" w:rsidRDefault="004C0631" w:rsidP="004C0631">
      <w:pPr>
        <w:spacing w:line="276" w:lineRule="auto"/>
        <w:jc w:val="center"/>
        <w:rPr>
          <w:rFonts w:ascii="Courier New" w:hAnsi="Courier New" w:cs="Courier New"/>
          <w:b/>
          <w:bCs/>
          <w:sz w:val="21"/>
          <w:szCs w:val="21"/>
        </w:rPr>
      </w:pPr>
    </w:p>
    <w:p w:rsidR="005512A3" w:rsidRPr="00A96FA0" w:rsidRDefault="005512A3" w:rsidP="004C0631">
      <w:pPr>
        <w:spacing w:line="276" w:lineRule="auto"/>
        <w:jc w:val="center"/>
        <w:rPr>
          <w:rFonts w:ascii="Courier New" w:hAnsi="Courier New" w:cs="Courier New"/>
          <w:b/>
          <w:bCs/>
          <w:sz w:val="21"/>
          <w:szCs w:val="21"/>
        </w:rPr>
      </w:pPr>
      <w:r w:rsidRPr="00A96FA0">
        <w:rPr>
          <w:rFonts w:ascii="Courier New" w:hAnsi="Courier New" w:cs="Courier New"/>
          <w:b/>
          <w:bCs/>
          <w:sz w:val="21"/>
          <w:szCs w:val="21"/>
        </w:rPr>
        <w:t>CAPÍTULO XI</w:t>
      </w:r>
    </w:p>
    <w:p w:rsidR="005512A3" w:rsidRPr="00A96FA0" w:rsidRDefault="005512A3" w:rsidP="004C0631">
      <w:pPr>
        <w:spacing w:line="276" w:lineRule="auto"/>
        <w:jc w:val="center"/>
        <w:rPr>
          <w:rFonts w:ascii="Courier New" w:hAnsi="Courier New" w:cs="Courier New"/>
          <w:b/>
          <w:bCs/>
          <w:sz w:val="21"/>
          <w:szCs w:val="21"/>
        </w:rPr>
      </w:pPr>
      <w:r w:rsidRPr="00A96FA0">
        <w:rPr>
          <w:rFonts w:ascii="Courier New" w:hAnsi="Courier New" w:cs="Courier New"/>
          <w:b/>
          <w:bCs/>
          <w:sz w:val="21"/>
          <w:szCs w:val="21"/>
        </w:rPr>
        <w:t>DA CONCORRÊNCIA</w:t>
      </w:r>
    </w:p>
    <w:p w:rsidR="004C0631" w:rsidRPr="00A96FA0" w:rsidRDefault="004C0631" w:rsidP="004C0631">
      <w:pPr>
        <w:spacing w:line="276" w:lineRule="auto"/>
        <w:ind w:firstLine="1134"/>
        <w:jc w:val="both"/>
        <w:rPr>
          <w:rFonts w:ascii="Courier New" w:hAnsi="Courier New" w:cs="Courier New"/>
          <w:b/>
          <w:sz w:val="21"/>
          <w:szCs w:val="21"/>
        </w:rPr>
      </w:pP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 xml:space="preserve">Art. </w:t>
      </w:r>
      <w:r w:rsidR="00DE5FFC" w:rsidRPr="00A96FA0">
        <w:rPr>
          <w:rFonts w:ascii="Courier New" w:hAnsi="Courier New" w:cs="Courier New"/>
          <w:b/>
          <w:sz w:val="21"/>
          <w:szCs w:val="21"/>
        </w:rPr>
        <w:t>80</w:t>
      </w:r>
      <w:r w:rsidRPr="00A96FA0">
        <w:rPr>
          <w:rFonts w:ascii="Courier New" w:hAnsi="Courier New" w:cs="Courier New"/>
          <w:b/>
          <w:sz w:val="21"/>
          <w:szCs w:val="21"/>
        </w:rPr>
        <w:t>.</w:t>
      </w:r>
      <w:r w:rsidRPr="00A96FA0">
        <w:rPr>
          <w:rFonts w:ascii="Courier New" w:hAnsi="Courier New" w:cs="Courier New"/>
          <w:sz w:val="21"/>
          <w:szCs w:val="21"/>
        </w:rPr>
        <w:t xml:space="preserve"> A concorrência é a modalidade de licitação para contratação de bens e serviços especiais e de obras e serviços comuns e especiais de engenharia, cujo critério de julgamento poderá ser:</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 - menor preço</w:t>
      </w:r>
      <w:r w:rsidR="004E1984" w:rsidRPr="00A96FA0">
        <w:rPr>
          <w:rFonts w:ascii="Courier New" w:hAnsi="Courier New" w:cs="Courier New"/>
          <w:sz w:val="21"/>
          <w:szCs w:val="21"/>
        </w:rPr>
        <w:t>;</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II - melhor técnica ou conteúdo artístico;</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III - técnica e preço;</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IV - maior retorno econômico;</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V - maior desconto;</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Parágrafo único. A concorrência seguirá o rito procedimental comum a que se refere o art. 17 da Lei 14.133/2021.</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 xml:space="preserve">Art. </w:t>
      </w:r>
      <w:r w:rsidR="00BB1397" w:rsidRPr="00A96FA0">
        <w:rPr>
          <w:rFonts w:ascii="Courier New" w:hAnsi="Courier New" w:cs="Courier New"/>
          <w:b/>
          <w:sz w:val="21"/>
          <w:szCs w:val="21"/>
        </w:rPr>
        <w:t>8</w:t>
      </w:r>
      <w:r w:rsidR="008855EE" w:rsidRPr="00A96FA0">
        <w:rPr>
          <w:rFonts w:ascii="Courier New" w:hAnsi="Courier New" w:cs="Courier New"/>
          <w:b/>
          <w:sz w:val="21"/>
          <w:szCs w:val="21"/>
        </w:rPr>
        <w:t>1</w:t>
      </w:r>
      <w:r w:rsidRPr="00A96FA0">
        <w:rPr>
          <w:rFonts w:ascii="Courier New" w:hAnsi="Courier New" w:cs="Courier New"/>
          <w:b/>
          <w:sz w:val="21"/>
          <w:szCs w:val="21"/>
        </w:rPr>
        <w:t>.</w:t>
      </w:r>
      <w:r w:rsidRPr="00A96FA0">
        <w:rPr>
          <w:rFonts w:ascii="Courier New" w:hAnsi="Courier New" w:cs="Courier New"/>
          <w:sz w:val="21"/>
          <w:szCs w:val="21"/>
        </w:rPr>
        <w:t xml:space="preserve"> No planejamento da concorrência, será observado o seguinte:</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 - elaboração do estudo técnico preliminar e do termo de referência;</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II - aprovação do estudo técnico preliminar e do termo de referência pela autoridade competente ou por quem esta delegar;</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III - elaboração do edital, que estabelecerá os critérios de julgamento e a aceitação das propostas, o modo de disputa e, quando necessário, o intervalo mínimo de diferença de valores ou de percentuais entre os lances, que incidirá tanto em relação aos lances intermediários quanto em relação ao lance que cobrir a melhor oferta;</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IV - definição das exigências de habilitação, das sanções aplicáveis, dos prazos e das condições que, pelas suas particularidades, sejam consideradas relevantes para a celebração e a execução do contrato e o atendimento das necessidades da administração pública; e</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lastRenderedPageBreak/>
        <w:t>§ 1º</w:t>
      </w:r>
      <w:r w:rsidR="008855EE" w:rsidRPr="00A96FA0">
        <w:rPr>
          <w:rFonts w:ascii="Courier New" w:hAnsi="Courier New" w:cs="Courier New"/>
          <w:sz w:val="21"/>
          <w:szCs w:val="21"/>
        </w:rPr>
        <w:t>.</w:t>
      </w:r>
      <w:r w:rsidRPr="00A96FA0">
        <w:rPr>
          <w:rFonts w:ascii="Courier New" w:hAnsi="Courier New" w:cs="Courier New"/>
          <w:sz w:val="21"/>
          <w:szCs w:val="21"/>
        </w:rPr>
        <w:t xml:space="preserve"> A fase referida no inciso V art. 17 da Lei 14.133/2021 poderá, mediante ato motivado com explicitação dos benefícios decorrentes, anteceder as fases referidas nos incisos III e IV do aludido dispositivo legal, desde que expressamente previsto no edital de licitação.</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2º</w:t>
      </w:r>
      <w:r w:rsidR="008855EE" w:rsidRPr="00A96FA0">
        <w:rPr>
          <w:rFonts w:ascii="Courier New" w:hAnsi="Courier New" w:cs="Courier New"/>
          <w:sz w:val="21"/>
          <w:szCs w:val="21"/>
        </w:rPr>
        <w:t>.</w:t>
      </w:r>
      <w:r w:rsidRPr="00A96FA0">
        <w:rPr>
          <w:rFonts w:ascii="Courier New" w:hAnsi="Courier New" w:cs="Courier New"/>
          <w:sz w:val="21"/>
          <w:szCs w:val="21"/>
        </w:rPr>
        <w:t xml:space="preserve"> A elaboração de estudo técnico preliminar e termo de referência será dispensada quando a natureza do objeto não exigir ampla estruturação lógica, ou for destinada a atendimento de demanda eventual da Administração, não prevista no plano anual de contratações.</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 xml:space="preserve">Art. </w:t>
      </w:r>
      <w:r w:rsidR="00BB1397" w:rsidRPr="00A96FA0">
        <w:rPr>
          <w:rFonts w:ascii="Courier New" w:hAnsi="Courier New" w:cs="Courier New"/>
          <w:b/>
          <w:sz w:val="21"/>
          <w:szCs w:val="21"/>
        </w:rPr>
        <w:t>8</w:t>
      </w:r>
      <w:r w:rsidR="00DE5FFC" w:rsidRPr="00A96FA0">
        <w:rPr>
          <w:rFonts w:ascii="Courier New" w:hAnsi="Courier New" w:cs="Courier New"/>
          <w:b/>
          <w:sz w:val="21"/>
          <w:szCs w:val="21"/>
        </w:rPr>
        <w:t>2</w:t>
      </w:r>
      <w:r w:rsidRPr="00A96FA0">
        <w:rPr>
          <w:rFonts w:ascii="Courier New" w:hAnsi="Courier New" w:cs="Courier New"/>
          <w:b/>
          <w:sz w:val="21"/>
          <w:szCs w:val="21"/>
        </w:rPr>
        <w:t>.</w:t>
      </w:r>
      <w:r w:rsidRPr="00A96FA0">
        <w:rPr>
          <w:rFonts w:ascii="Courier New" w:hAnsi="Courier New" w:cs="Courier New"/>
          <w:sz w:val="21"/>
          <w:szCs w:val="21"/>
        </w:rPr>
        <w:t xml:space="preserve"> A fase externa da concorrência, será iniciada com a convocação dos interessados por meio da publicação do aviso de licitação no Diário Oficial dos Municípios e do edital no sítio eletrônico oficial do órgão </w:t>
      </w:r>
      <w:r w:rsidR="00360830" w:rsidRPr="00A96FA0">
        <w:rPr>
          <w:rFonts w:ascii="Courier New" w:hAnsi="Courier New" w:cs="Courier New"/>
          <w:sz w:val="21"/>
          <w:szCs w:val="21"/>
        </w:rPr>
        <w:t>e</w:t>
      </w:r>
      <w:r w:rsidRPr="00A96FA0">
        <w:rPr>
          <w:rFonts w:ascii="Courier New" w:hAnsi="Courier New" w:cs="Courier New"/>
          <w:sz w:val="21"/>
          <w:szCs w:val="21"/>
        </w:rPr>
        <w:t xml:space="preserve"> no Portal Nacional de Compras Públicas, quando já estiver implementado.</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1º</w:t>
      </w:r>
      <w:r w:rsidR="008855EE" w:rsidRPr="00A96FA0">
        <w:rPr>
          <w:rFonts w:ascii="Courier New" w:hAnsi="Courier New" w:cs="Courier New"/>
          <w:sz w:val="21"/>
          <w:szCs w:val="21"/>
        </w:rPr>
        <w:t>.</w:t>
      </w:r>
      <w:r w:rsidRPr="00A96FA0">
        <w:rPr>
          <w:rFonts w:ascii="Courier New" w:hAnsi="Courier New" w:cs="Courier New"/>
          <w:sz w:val="21"/>
          <w:szCs w:val="21"/>
        </w:rPr>
        <w:t xml:space="preserve"> Enquanto não estiver implementado o Portal Nacional de Contratações Públicas (PNCP), reputa-se válida a publicação do edital realizada no sítio eletrônico oficial do órgão, no diário oficial do município e se for o caso nos diários oficiais da União e Estado.</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 xml:space="preserve">Art. </w:t>
      </w:r>
      <w:r w:rsidR="00BB1397" w:rsidRPr="00A96FA0">
        <w:rPr>
          <w:rFonts w:ascii="Courier New" w:hAnsi="Courier New" w:cs="Courier New"/>
          <w:b/>
          <w:sz w:val="21"/>
          <w:szCs w:val="21"/>
        </w:rPr>
        <w:t>8</w:t>
      </w:r>
      <w:r w:rsidR="008855EE" w:rsidRPr="00A96FA0">
        <w:rPr>
          <w:rFonts w:ascii="Courier New" w:hAnsi="Courier New" w:cs="Courier New"/>
          <w:b/>
          <w:sz w:val="21"/>
          <w:szCs w:val="21"/>
        </w:rPr>
        <w:t>3</w:t>
      </w:r>
      <w:r w:rsidRPr="00A96FA0">
        <w:rPr>
          <w:rFonts w:ascii="Courier New" w:hAnsi="Courier New" w:cs="Courier New"/>
          <w:b/>
          <w:sz w:val="21"/>
          <w:szCs w:val="21"/>
        </w:rPr>
        <w:t>.</w:t>
      </w:r>
      <w:r w:rsidRPr="00A96FA0">
        <w:rPr>
          <w:rFonts w:ascii="Courier New" w:hAnsi="Courier New" w:cs="Courier New"/>
          <w:sz w:val="21"/>
          <w:szCs w:val="21"/>
        </w:rPr>
        <w:t xml:space="preserve"> A Administração Municipal disponibilizará a </w:t>
      </w:r>
      <w:r w:rsidR="004E1984" w:rsidRPr="00A96FA0">
        <w:rPr>
          <w:rFonts w:ascii="Courier New" w:hAnsi="Courier New" w:cs="Courier New"/>
          <w:sz w:val="21"/>
          <w:szCs w:val="21"/>
        </w:rPr>
        <w:t>í</w:t>
      </w:r>
      <w:r w:rsidRPr="00A96FA0">
        <w:rPr>
          <w:rFonts w:ascii="Courier New" w:hAnsi="Courier New" w:cs="Courier New"/>
          <w:sz w:val="21"/>
          <w:szCs w:val="21"/>
        </w:rPr>
        <w:t>ntegra do edital de licitação no sítio eletrônico oficial do órgão municipal e no Portal Nacional de Compras Públicas. Enquanto não houver integração do Portal Nacional de Compras Públicas aos sistemas de gestão, o edital poderá ser publicado tão somente no site do município e na imprensa oficial.</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 xml:space="preserve">Art. </w:t>
      </w:r>
      <w:r w:rsidR="00BB1397" w:rsidRPr="00A96FA0">
        <w:rPr>
          <w:rFonts w:ascii="Courier New" w:hAnsi="Courier New" w:cs="Courier New"/>
          <w:b/>
          <w:sz w:val="21"/>
          <w:szCs w:val="21"/>
        </w:rPr>
        <w:t>8</w:t>
      </w:r>
      <w:r w:rsidR="008855EE" w:rsidRPr="00A96FA0">
        <w:rPr>
          <w:rFonts w:ascii="Courier New" w:hAnsi="Courier New" w:cs="Courier New"/>
          <w:b/>
          <w:sz w:val="21"/>
          <w:szCs w:val="21"/>
        </w:rPr>
        <w:t>4</w:t>
      </w:r>
      <w:r w:rsidRPr="00A96FA0">
        <w:rPr>
          <w:rFonts w:ascii="Courier New" w:hAnsi="Courier New" w:cs="Courier New"/>
          <w:b/>
          <w:sz w:val="21"/>
          <w:szCs w:val="21"/>
        </w:rPr>
        <w:t>.</w:t>
      </w:r>
      <w:r w:rsidRPr="00A96FA0">
        <w:rPr>
          <w:rFonts w:ascii="Courier New" w:hAnsi="Courier New" w:cs="Courier New"/>
          <w:sz w:val="21"/>
          <w:szCs w:val="21"/>
        </w:rPr>
        <w:t xml:space="preserve"> Modificações no edital serão divulgadas pelo mesmo instrumento de publicação utilizado para divulgação do texto original e o prazo inicialmente estabelecido será reaberto, exceto se, inquestionavelmente, a alteração não afetar a formulação das propostas, resguardado o tratamento isonômico aos licitantes.</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 xml:space="preserve">Art. </w:t>
      </w:r>
      <w:r w:rsidR="00BB1397" w:rsidRPr="00A96FA0">
        <w:rPr>
          <w:rFonts w:ascii="Courier New" w:hAnsi="Courier New" w:cs="Courier New"/>
          <w:b/>
          <w:sz w:val="21"/>
          <w:szCs w:val="21"/>
        </w:rPr>
        <w:t>8</w:t>
      </w:r>
      <w:r w:rsidR="00DE5FFC" w:rsidRPr="00A96FA0">
        <w:rPr>
          <w:rFonts w:ascii="Courier New" w:hAnsi="Courier New" w:cs="Courier New"/>
          <w:b/>
          <w:sz w:val="21"/>
          <w:szCs w:val="21"/>
        </w:rPr>
        <w:t>5</w:t>
      </w:r>
      <w:r w:rsidRPr="00A96FA0">
        <w:rPr>
          <w:rFonts w:ascii="Courier New" w:hAnsi="Courier New" w:cs="Courier New"/>
          <w:b/>
          <w:sz w:val="21"/>
          <w:szCs w:val="21"/>
        </w:rPr>
        <w:t>.</w:t>
      </w:r>
      <w:r w:rsidRPr="00A96FA0">
        <w:rPr>
          <w:rFonts w:ascii="Courier New" w:hAnsi="Courier New" w:cs="Courier New"/>
          <w:sz w:val="21"/>
          <w:szCs w:val="21"/>
        </w:rPr>
        <w:t xml:space="preserve"> As impugnações ao edital e os pedidos de esclarecimentos referentes ao processo licitatório serão protocolados, até </w:t>
      </w:r>
      <w:r w:rsidR="004E1984" w:rsidRPr="00A96FA0">
        <w:rPr>
          <w:rFonts w:ascii="Courier New" w:hAnsi="Courier New" w:cs="Courier New"/>
          <w:sz w:val="21"/>
          <w:szCs w:val="21"/>
        </w:rPr>
        <w:t>3 (</w:t>
      </w:r>
      <w:r w:rsidRPr="00A96FA0">
        <w:rPr>
          <w:rFonts w:ascii="Courier New" w:hAnsi="Courier New" w:cs="Courier New"/>
          <w:sz w:val="21"/>
          <w:szCs w:val="21"/>
        </w:rPr>
        <w:t>três</w:t>
      </w:r>
      <w:r w:rsidR="004E1984" w:rsidRPr="00A96FA0">
        <w:rPr>
          <w:rFonts w:ascii="Courier New" w:hAnsi="Courier New" w:cs="Courier New"/>
          <w:sz w:val="21"/>
          <w:szCs w:val="21"/>
        </w:rPr>
        <w:t>)</w:t>
      </w:r>
      <w:r w:rsidRPr="00A96FA0">
        <w:rPr>
          <w:rFonts w:ascii="Courier New" w:hAnsi="Courier New" w:cs="Courier New"/>
          <w:sz w:val="21"/>
          <w:szCs w:val="21"/>
        </w:rPr>
        <w:t xml:space="preserve"> dias úteis anteriores à data fixada para abertura da sessão pública, por meio eletrônico ou presencial, na forma do edital.</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1º A resposta à impugnação ou ao pedido de esclarecimento será divulgada em sítio eletrônico oficial no prazo de até 3 (três) dias úteis, limitado ao último dia útil anterior à data da abertura do certame.</w:t>
      </w:r>
    </w:p>
    <w:p w:rsidR="005512A3" w:rsidRPr="00A96FA0" w:rsidRDefault="001B08A1"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2</w:t>
      </w:r>
      <w:r w:rsidR="005512A3" w:rsidRPr="00A96FA0">
        <w:rPr>
          <w:rFonts w:ascii="Courier New" w:hAnsi="Courier New" w:cs="Courier New"/>
          <w:sz w:val="21"/>
          <w:szCs w:val="21"/>
        </w:rPr>
        <w:t>º A impugnação não possui efeito suspensivo e caberá ao pregoeiro, auxiliado pelos responsáveis pela elaboração do edital e dos anexos, decidir sobre a impugnação no prazo de instituído no parágrafo anterior.</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lastRenderedPageBreak/>
        <w:t xml:space="preserve">§ </w:t>
      </w:r>
      <w:r w:rsidR="001B08A1" w:rsidRPr="00A96FA0">
        <w:rPr>
          <w:rFonts w:ascii="Courier New" w:hAnsi="Courier New" w:cs="Courier New"/>
          <w:sz w:val="21"/>
          <w:szCs w:val="21"/>
        </w:rPr>
        <w:t>3</w:t>
      </w:r>
      <w:r w:rsidRPr="00A96FA0">
        <w:rPr>
          <w:rFonts w:ascii="Courier New" w:hAnsi="Courier New" w:cs="Courier New"/>
          <w:sz w:val="21"/>
          <w:szCs w:val="21"/>
        </w:rPr>
        <w:t>º A concessão de efeito suspensivo à impugnação é medida excepcional e deverá ser motivada pelo pregoeiro, nos autos do processo de licitação.</w:t>
      </w:r>
    </w:p>
    <w:p w:rsidR="005512A3" w:rsidRPr="00A96FA0" w:rsidRDefault="001B08A1"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4</w:t>
      </w:r>
      <w:r w:rsidR="005512A3" w:rsidRPr="00A96FA0">
        <w:rPr>
          <w:rFonts w:ascii="Courier New" w:hAnsi="Courier New" w:cs="Courier New"/>
          <w:sz w:val="21"/>
          <w:szCs w:val="21"/>
        </w:rPr>
        <w:t>º Acolhida a impugnação contra o edital, será definida e publicada nova data para realização do certame.</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 xml:space="preserve">Art. </w:t>
      </w:r>
      <w:r w:rsidR="00BB1397" w:rsidRPr="00A96FA0">
        <w:rPr>
          <w:rFonts w:ascii="Courier New" w:hAnsi="Courier New" w:cs="Courier New"/>
          <w:b/>
          <w:sz w:val="21"/>
          <w:szCs w:val="21"/>
        </w:rPr>
        <w:t>8</w:t>
      </w:r>
      <w:r w:rsidR="001B08A1" w:rsidRPr="00A96FA0">
        <w:rPr>
          <w:rFonts w:ascii="Courier New" w:hAnsi="Courier New" w:cs="Courier New"/>
          <w:b/>
          <w:sz w:val="21"/>
          <w:szCs w:val="21"/>
        </w:rPr>
        <w:t>6</w:t>
      </w:r>
      <w:r w:rsidRPr="00A96FA0">
        <w:rPr>
          <w:rFonts w:ascii="Courier New" w:hAnsi="Courier New" w:cs="Courier New"/>
          <w:b/>
          <w:sz w:val="21"/>
          <w:szCs w:val="21"/>
        </w:rPr>
        <w:t xml:space="preserve">. </w:t>
      </w:r>
      <w:r w:rsidRPr="00A96FA0">
        <w:rPr>
          <w:rFonts w:ascii="Courier New" w:hAnsi="Courier New" w:cs="Courier New"/>
          <w:sz w:val="21"/>
          <w:szCs w:val="21"/>
        </w:rPr>
        <w:t>Caberá recurso, no prazo de 3 (três) dias úteis, contado da data de intimação ou de lavratura da ata, em face dos seguintes atos administrativos das fases procedimentais da concorrência:</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a) julgamento das propostas;</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b) ato de habilitação ou inabilitação de licitante;</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c) anulação ou revogação da licitação;</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d) extinção do contrato, quando determinada por ato unilateral e escrito da Administração;</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 xml:space="preserve">Art. </w:t>
      </w:r>
      <w:r w:rsidR="00BB1397" w:rsidRPr="00A96FA0">
        <w:rPr>
          <w:rFonts w:ascii="Courier New" w:hAnsi="Courier New" w:cs="Courier New"/>
          <w:b/>
          <w:sz w:val="21"/>
          <w:szCs w:val="21"/>
        </w:rPr>
        <w:t>8</w:t>
      </w:r>
      <w:r w:rsidR="001B08A1" w:rsidRPr="00A96FA0">
        <w:rPr>
          <w:rFonts w:ascii="Courier New" w:hAnsi="Courier New" w:cs="Courier New"/>
          <w:b/>
          <w:sz w:val="21"/>
          <w:szCs w:val="21"/>
        </w:rPr>
        <w:t>7</w:t>
      </w:r>
      <w:r w:rsidRPr="00A96FA0">
        <w:rPr>
          <w:rFonts w:ascii="Courier New" w:hAnsi="Courier New" w:cs="Courier New"/>
          <w:b/>
          <w:sz w:val="21"/>
          <w:szCs w:val="21"/>
        </w:rPr>
        <w:t>.</w:t>
      </w:r>
      <w:r w:rsidRPr="00A96FA0">
        <w:rPr>
          <w:rFonts w:ascii="Courier New" w:hAnsi="Courier New" w:cs="Courier New"/>
          <w:sz w:val="21"/>
          <w:szCs w:val="21"/>
        </w:rPr>
        <w:t xml:space="preserve"> A intenção de recorrer deverá ser manifestada imediatamente, sob pena de preclusão, e o prazo para apresentação das razões recursais será iniciado na data de intimação ou de lavratura da ata de habilitação ou inabilitação ou, na hipótese de adoção da inversão de fases prevista no § 1º do art. 17 da Lei 14.133/2021, da ata de julgamento;</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 xml:space="preserve">Art. </w:t>
      </w:r>
      <w:r w:rsidR="00BB1397" w:rsidRPr="00A96FA0">
        <w:rPr>
          <w:rFonts w:ascii="Courier New" w:hAnsi="Courier New" w:cs="Courier New"/>
          <w:b/>
          <w:sz w:val="21"/>
          <w:szCs w:val="21"/>
        </w:rPr>
        <w:t>8</w:t>
      </w:r>
      <w:r w:rsidR="001B08A1" w:rsidRPr="00A96FA0">
        <w:rPr>
          <w:rFonts w:ascii="Courier New" w:hAnsi="Courier New" w:cs="Courier New"/>
          <w:b/>
          <w:sz w:val="21"/>
          <w:szCs w:val="21"/>
        </w:rPr>
        <w:t>8</w:t>
      </w:r>
      <w:r w:rsidRPr="00A96FA0">
        <w:rPr>
          <w:rFonts w:ascii="Courier New" w:hAnsi="Courier New" w:cs="Courier New"/>
          <w:b/>
          <w:sz w:val="21"/>
          <w:szCs w:val="21"/>
        </w:rPr>
        <w:t>.</w:t>
      </w:r>
      <w:r w:rsidRPr="00A96FA0">
        <w:rPr>
          <w:rFonts w:ascii="Courier New" w:hAnsi="Courier New" w:cs="Courier New"/>
          <w:sz w:val="21"/>
          <w:szCs w:val="21"/>
        </w:rPr>
        <w:t xml:space="preserve"> Caberá pedido de reconsideração, no prazo de 3 (três) dias úteis, contado da data de intimação, relativamente a ato do qual não caiba recurso hierárquico.</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 xml:space="preserve">Art. </w:t>
      </w:r>
      <w:r w:rsidR="00BB1397" w:rsidRPr="00A96FA0">
        <w:rPr>
          <w:rFonts w:ascii="Courier New" w:hAnsi="Courier New" w:cs="Courier New"/>
          <w:b/>
          <w:sz w:val="21"/>
          <w:szCs w:val="21"/>
        </w:rPr>
        <w:t>8</w:t>
      </w:r>
      <w:r w:rsidR="001B08A1" w:rsidRPr="00A96FA0">
        <w:rPr>
          <w:rFonts w:ascii="Courier New" w:hAnsi="Courier New" w:cs="Courier New"/>
          <w:b/>
          <w:sz w:val="21"/>
          <w:szCs w:val="21"/>
        </w:rPr>
        <w:t>9</w:t>
      </w:r>
      <w:r w:rsidRPr="00A96FA0">
        <w:rPr>
          <w:rFonts w:ascii="Courier New" w:hAnsi="Courier New" w:cs="Courier New"/>
          <w:b/>
          <w:sz w:val="21"/>
          <w:szCs w:val="21"/>
        </w:rPr>
        <w:t>.</w:t>
      </w:r>
      <w:r w:rsidRPr="00A96FA0">
        <w:rPr>
          <w:rFonts w:ascii="Courier New" w:hAnsi="Courier New" w:cs="Courier New"/>
          <w:sz w:val="21"/>
          <w:szCs w:val="21"/>
        </w:rP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1º</w:t>
      </w:r>
      <w:r w:rsidR="001B08A1" w:rsidRPr="00A96FA0">
        <w:rPr>
          <w:rFonts w:ascii="Courier New" w:hAnsi="Courier New" w:cs="Courier New"/>
          <w:sz w:val="21"/>
          <w:szCs w:val="21"/>
        </w:rPr>
        <w:t>.</w:t>
      </w:r>
      <w:r w:rsidRPr="00A96FA0">
        <w:rPr>
          <w:rFonts w:ascii="Courier New" w:hAnsi="Courier New" w:cs="Courier New"/>
          <w:sz w:val="21"/>
          <w:szCs w:val="21"/>
        </w:rPr>
        <w:t xml:space="preserve"> O acolhimento do recurso implicará invalidação apenas de ato insuscetível de aproveitamento.</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2º</w:t>
      </w:r>
      <w:r w:rsidR="001B08A1" w:rsidRPr="00A96FA0">
        <w:rPr>
          <w:rFonts w:ascii="Courier New" w:hAnsi="Courier New" w:cs="Courier New"/>
          <w:sz w:val="21"/>
          <w:szCs w:val="21"/>
        </w:rPr>
        <w:t>.</w:t>
      </w:r>
      <w:r w:rsidRPr="00A96FA0">
        <w:rPr>
          <w:rFonts w:ascii="Courier New" w:hAnsi="Courier New" w:cs="Courier New"/>
          <w:sz w:val="21"/>
          <w:szCs w:val="21"/>
        </w:rPr>
        <w:t xml:space="preserve"> O prazo para apresentação de contrarrazões será o mesmo do recurso e terá início na data de intimação pessoal ou de divulgação da interposição do recurso.</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3º</w:t>
      </w:r>
      <w:r w:rsidR="001B08A1" w:rsidRPr="00A96FA0">
        <w:rPr>
          <w:rFonts w:ascii="Courier New" w:hAnsi="Courier New" w:cs="Courier New"/>
          <w:sz w:val="21"/>
          <w:szCs w:val="21"/>
        </w:rPr>
        <w:t>.</w:t>
      </w:r>
      <w:r w:rsidRPr="00A96FA0">
        <w:rPr>
          <w:rFonts w:ascii="Courier New" w:hAnsi="Courier New" w:cs="Courier New"/>
          <w:sz w:val="21"/>
          <w:szCs w:val="21"/>
        </w:rPr>
        <w:t xml:space="preserve"> Será assegurado ao licitante vista dos elementos indispensáveis à defesa de seus interesses.</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 xml:space="preserve">Art. </w:t>
      </w:r>
      <w:r w:rsidR="001B08A1" w:rsidRPr="00A96FA0">
        <w:rPr>
          <w:rFonts w:ascii="Courier New" w:hAnsi="Courier New" w:cs="Courier New"/>
          <w:b/>
          <w:sz w:val="21"/>
          <w:szCs w:val="21"/>
        </w:rPr>
        <w:t>90</w:t>
      </w:r>
      <w:r w:rsidRPr="00A96FA0">
        <w:rPr>
          <w:rFonts w:ascii="Courier New" w:hAnsi="Courier New" w:cs="Courier New"/>
          <w:b/>
          <w:sz w:val="21"/>
          <w:szCs w:val="21"/>
        </w:rPr>
        <w:t>.</w:t>
      </w:r>
      <w:r w:rsidRPr="00A96FA0">
        <w:rPr>
          <w:rFonts w:ascii="Courier New" w:hAnsi="Courier New" w:cs="Courier New"/>
          <w:sz w:val="21"/>
          <w:szCs w:val="21"/>
        </w:rPr>
        <w:t xml:space="preserve"> O recurso e o pedido de reconsideração terão efeito suspensivo do ato ou da decisão recorrida até que sobrevenha decisão final da autoridade competente.</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lastRenderedPageBreak/>
        <w:t>Parágrafo único. Na elaboração de suas decisões, a autoridade competente será auxiliada pelo órgão de assessoramento jurídico, que deverá dirimir dúvidas e subsidiá-la com as informações necessárias.</w:t>
      </w:r>
    </w:p>
    <w:p w:rsidR="005512A3" w:rsidRPr="00A96FA0" w:rsidRDefault="005512A3" w:rsidP="004C0631">
      <w:pPr>
        <w:spacing w:line="276" w:lineRule="auto"/>
        <w:jc w:val="center"/>
        <w:rPr>
          <w:rFonts w:ascii="Courier New" w:hAnsi="Courier New" w:cs="Courier New"/>
          <w:b/>
          <w:bCs/>
          <w:sz w:val="21"/>
          <w:szCs w:val="21"/>
        </w:rPr>
      </w:pPr>
      <w:r w:rsidRPr="00A96FA0">
        <w:rPr>
          <w:rFonts w:ascii="Courier New" w:hAnsi="Courier New" w:cs="Courier New"/>
          <w:b/>
          <w:bCs/>
          <w:sz w:val="21"/>
          <w:szCs w:val="21"/>
        </w:rPr>
        <w:t>CAPÍTULO XII</w:t>
      </w:r>
    </w:p>
    <w:p w:rsidR="005512A3" w:rsidRPr="00A96FA0" w:rsidRDefault="005512A3" w:rsidP="004C0631">
      <w:pPr>
        <w:spacing w:line="276" w:lineRule="auto"/>
        <w:jc w:val="center"/>
        <w:rPr>
          <w:rFonts w:ascii="Courier New" w:hAnsi="Courier New" w:cs="Courier New"/>
          <w:sz w:val="21"/>
          <w:szCs w:val="21"/>
        </w:rPr>
      </w:pPr>
      <w:r w:rsidRPr="00A96FA0">
        <w:rPr>
          <w:rFonts w:ascii="Courier New" w:hAnsi="Courier New" w:cs="Courier New"/>
          <w:b/>
          <w:bCs/>
          <w:sz w:val="21"/>
          <w:szCs w:val="21"/>
        </w:rPr>
        <w:t>DO LEILÃO</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 xml:space="preserve">Art. </w:t>
      </w:r>
      <w:r w:rsidR="00BB1397" w:rsidRPr="00A96FA0">
        <w:rPr>
          <w:rFonts w:ascii="Courier New" w:hAnsi="Courier New" w:cs="Courier New"/>
          <w:b/>
          <w:sz w:val="21"/>
          <w:szCs w:val="21"/>
        </w:rPr>
        <w:t>9</w:t>
      </w:r>
      <w:r w:rsidR="001B08A1" w:rsidRPr="00A96FA0">
        <w:rPr>
          <w:rFonts w:ascii="Courier New" w:hAnsi="Courier New" w:cs="Courier New"/>
          <w:b/>
          <w:sz w:val="21"/>
          <w:szCs w:val="21"/>
        </w:rPr>
        <w:t>1</w:t>
      </w:r>
      <w:r w:rsidRPr="00A96FA0">
        <w:rPr>
          <w:rFonts w:ascii="Courier New" w:hAnsi="Courier New" w:cs="Courier New"/>
          <w:b/>
          <w:sz w:val="21"/>
          <w:szCs w:val="21"/>
        </w:rPr>
        <w:t>.</w:t>
      </w:r>
      <w:r w:rsidRPr="00A96FA0">
        <w:rPr>
          <w:rFonts w:ascii="Courier New" w:hAnsi="Courier New" w:cs="Courier New"/>
          <w:sz w:val="21"/>
          <w:szCs w:val="21"/>
        </w:rPr>
        <w:t xml:space="preserve"> Nas licitações realizadas na modalidade Leilão, serão observados os seguintes procedimentos operacionais:</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 - realização de avaliação prévia dos bens a serem leiloados, que deverá ser feita com base nos seus preços de mercado, a partir da qual serão fixados os valores mínimos para arrematação.</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xml:space="preserve">II - designação de um </w:t>
      </w:r>
      <w:r w:rsidR="004E1984" w:rsidRPr="00A96FA0">
        <w:rPr>
          <w:rFonts w:ascii="Courier New" w:hAnsi="Courier New" w:cs="Courier New"/>
          <w:sz w:val="21"/>
          <w:szCs w:val="21"/>
        </w:rPr>
        <w:t>a</w:t>
      </w:r>
      <w:r w:rsidRPr="00A96FA0">
        <w:rPr>
          <w:rFonts w:ascii="Courier New" w:hAnsi="Courier New" w:cs="Courier New"/>
          <w:sz w:val="21"/>
          <w:szCs w:val="21"/>
        </w:rPr>
        <w:t xml:space="preserve">gente de </w:t>
      </w:r>
      <w:r w:rsidR="004E1984" w:rsidRPr="00A96FA0">
        <w:rPr>
          <w:rFonts w:ascii="Courier New" w:hAnsi="Courier New" w:cs="Courier New"/>
          <w:sz w:val="21"/>
          <w:szCs w:val="21"/>
        </w:rPr>
        <w:t>c</w:t>
      </w:r>
      <w:r w:rsidRPr="00A96FA0">
        <w:rPr>
          <w:rFonts w:ascii="Courier New" w:hAnsi="Courier New" w:cs="Courier New"/>
          <w:sz w:val="21"/>
          <w:szCs w:val="21"/>
        </w:rPr>
        <w:t>ontratação para atuar como leiloeiro, o qual contará com o auxílio de Equipe de Apoio, ou, alternativamente, contratação de um leiloeiro oficial para conduzir o certame.</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III - elaboração do edital de abertura da licitação contendo informações sobre descrição dos bens, seus valores mínimos, local e prazo para visitação, forma e prazo para pagamento dos bens arrematados, condição para participação, dentre outros.</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IV - realização da sessão pública em que serão recebidos os lances e, ao final, declarados os vencedores dos lotes licitados.</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1º</w:t>
      </w:r>
      <w:r w:rsidR="001B08A1" w:rsidRPr="00A96FA0">
        <w:rPr>
          <w:rFonts w:ascii="Courier New" w:hAnsi="Courier New" w:cs="Courier New"/>
          <w:sz w:val="21"/>
          <w:szCs w:val="21"/>
        </w:rPr>
        <w:t>.</w:t>
      </w:r>
      <w:r w:rsidRPr="00A96FA0">
        <w:rPr>
          <w:rFonts w:ascii="Courier New" w:hAnsi="Courier New" w:cs="Courier New"/>
          <w:sz w:val="21"/>
          <w:szCs w:val="21"/>
        </w:rPr>
        <w:t xml:space="preserve"> O edital não deverá exigir a comprovação de requisitos de habilitação por parte dos licitantes.</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2º</w:t>
      </w:r>
      <w:r w:rsidR="001B08A1" w:rsidRPr="00A96FA0">
        <w:rPr>
          <w:rFonts w:ascii="Courier New" w:hAnsi="Courier New" w:cs="Courier New"/>
          <w:sz w:val="21"/>
          <w:szCs w:val="21"/>
        </w:rPr>
        <w:t>.</w:t>
      </w:r>
      <w:r w:rsidRPr="00A96FA0">
        <w:rPr>
          <w:rFonts w:ascii="Courier New" w:hAnsi="Courier New" w:cs="Courier New"/>
          <w:sz w:val="21"/>
          <w:szCs w:val="21"/>
        </w:rPr>
        <w:t xml:space="preserve"> A sessão pública poderá ser realizada eletronicamente, por meio de plataforma que assegure a integridade dos dados e informações e a confiabilidade dos atos nela praticados.</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3º</w:t>
      </w:r>
      <w:r w:rsidR="001B08A1" w:rsidRPr="00A96FA0">
        <w:rPr>
          <w:rFonts w:ascii="Courier New" w:hAnsi="Courier New" w:cs="Courier New"/>
          <w:sz w:val="21"/>
          <w:szCs w:val="21"/>
        </w:rPr>
        <w:t>.</w:t>
      </w:r>
      <w:r w:rsidRPr="00A96FA0">
        <w:rPr>
          <w:rFonts w:ascii="Courier New" w:hAnsi="Courier New" w:cs="Courier New"/>
          <w:sz w:val="21"/>
          <w:szCs w:val="21"/>
        </w:rPr>
        <w:t xml:space="preserve"> O leilão poderá ser cometido a leiloeiro oficial ou a servidor designado pela autoridade competente da Administração, e regulamento deverá dispor sobre seus procedimentos operacionais.</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4º</w:t>
      </w:r>
      <w:r w:rsidR="001B08A1" w:rsidRPr="00A96FA0">
        <w:rPr>
          <w:rFonts w:ascii="Courier New" w:hAnsi="Courier New" w:cs="Courier New"/>
          <w:sz w:val="21"/>
          <w:szCs w:val="21"/>
        </w:rPr>
        <w:t>.</w:t>
      </w:r>
      <w:r w:rsidRPr="00A96FA0">
        <w:rPr>
          <w:rFonts w:ascii="Courier New" w:hAnsi="Courier New" w:cs="Courier New"/>
          <w:sz w:val="21"/>
          <w:szCs w:val="21"/>
        </w:rPr>
        <w:t xml:space="preserve"> Se optar pela realização de leilão por intermédio de leiloeiro oficial, a Administração deverá selecioná-lo mediante credenciamento ou licitação na modalidade pregão e adotar o critério de julgamento de maior desconto para as comissões a serem cobradas, utilizados como parâmetro máximo os percentuais definidos na lei que regula a referida profissão e observados os valores dos bens a serem leiloados.</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5º</w:t>
      </w:r>
      <w:r w:rsidR="001B08A1" w:rsidRPr="00A96FA0">
        <w:rPr>
          <w:rFonts w:ascii="Courier New" w:hAnsi="Courier New" w:cs="Courier New"/>
          <w:sz w:val="21"/>
          <w:szCs w:val="21"/>
        </w:rPr>
        <w:t>.</w:t>
      </w:r>
      <w:r w:rsidRPr="00A96FA0">
        <w:rPr>
          <w:rFonts w:ascii="Courier New" w:hAnsi="Courier New" w:cs="Courier New"/>
          <w:sz w:val="21"/>
          <w:szCs w:val="21"/>
        </w:rPr>
        <w:t xml:space="preserve"> Caso a administração opte por realizar licitação para contratação de plataforma para divulgação, gerenciamento e assessoramento de leilão acometido a servidor público, poderá realizar a seleção na modalidade concorrência e adotar como critério de julgamento o menor preço ou técnica e preço.</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lastRenderedPageBreak/>
        <w:t>§ 6º</w:t>
      </w:r>
      <w:r w:rsidR="001B08A1" w:rsidRPr="00A96FA0">
        <w:rPr>
          <w:rFonts w:ascii="Courier New" w:hAnsi="Courier New" w:cs="Courier New"/>
          <w:sz w:val="21"/>
          <w:szCs w:val="21"/>
        </w:rPr>
        <w:t>.</w:t>
      </w:r>
      <w:r w:rsidRPr="00A96FA0">
        <w:rPr>
          <w:rFonts w:ascii="Courier New" w:hAnsi="Courier New" w:cs="Courier New"/>
          <w:sz w:val="21"/>
          <w:szCs w:val="21"/>
        </w:rPr>
        <w:t xml:space="preserve"> Além da divulgação no sítio eletrônico oficial, o edital do leilão será afixado em local de ampla circulação de pessoas na sede da Administração e poderá, ainda, ser divulgado por outros meios necessários para ampliar a publicidade e a competitividade da licitação.</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7º</w:t>
      </w:r>
      <w:r w:rsidR="001B08A1" w:rsidRPr="00A96FA0">
        <w:rPr>
          <w:rFonts w:ascii="Courier New" w:hAnsi="Courier New" w:cs="Courier New"/>
          <w:sz w:val="21"/>
          <w:szCs w:val="21"/>
        </w:rPr>
        <w:t>.</w:t>
      </w:r>
      <w:r w:rsidRPr="00A96FA0">
        <w:rPr>
          <w:rFonts w:ascii="Courier New" w:hAnsi="Courier New" w:cs="Courier New"/>
          <w:sz w:val="21"/>
          <w:szCs w:val="21"/>
        </w:rPr>
        <w:t xml:space="preserve"> O leilão não exigirá registro cadastral prévio, não terá fase de habilitação e deverá ser homologado assim que concluída a fase de lances, superada a fase recursal e efetivado o pagamento pelo licitante vencedor, na forma definida no edital.</w:t>
      </w:r>
    </w:p>
    <w:p w:rsidR="005512A3"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8º</w:t>
      </w:r>
      <w:r w:rsidR="001B08A1" w:rsidRPr="00A96FA0">
        <w:rPr>
          <w:rFonts w:ascii="Courier New" w:hAnsi="Courier New" w:cs="Courier New"/>
          <w:sz w:val="21"/>
          <w:szCs w:val="21"/>
        </w:rPr>
        <w:t>.</w:t>
      </w:r>
      <w:r w:rsidRPr="00A96FA0">
        <w:rPr>
          <w:rFonts w:ascii="Courier New" w:hAnsi="Courier New" w:cs="Courier New"/>
          <w:sz w:val="21"/>
          <w:szCs w:val="21"/>
        </w:rPr>
        <w:t xml:space="preserve"> A alienação de bens da Administração Pública, subordinada à existência de interesse público devidamente justificado, será precedida de avaliação e tratando-se de bens imóveis, inclusive os pertencentes às autarquias e às fundações, exigirá autorização legislativa, dispensada a realização de licitação nas hipóteses previstas em lei.</w:t>
      </w:r>
    </w:p>
    <w:p w:rsidR="005302A9" w:rsidRPr="00A96FA0" w:rsidRDefault="005512A3"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9º</w:t>
      </w:r>
      <w:r w:rsidR="001B08A1" w:rsidRPr="00A96FA0">
        <w:rPr>
          <w:rFonts w:ascii="Courier New" w:hAnsi="Courier New" w:cs="Courier New"/>
          <w:sz w:val="21"/>
          <w:szCs w:val="21"/>
        </w:rPr>
        <w:t>.</w:t>
      </w:r>
      <w:r w:rsidRPr="00A96FA0">
        <w:rPr>
          <w:rFonts w:ascii="Courier New" w:hAnsi="Courier New" w:cs="Courier New"/>
          <w:sz w:val="21"/>
          <w:szCs w:val="21"/>
        </w:rPr>
        <w:t xml:space="preserve"> A avaliação dos bens a serem leiloados será realizada por comissão constituída por no mínimo 3 (três) servidores ou profissionais com conhecimento técnico e mercadológico do valor dos bens, quando se tratar de bens móveis. Tratando-se de bens imóveis, o procedimento deverá ser realizado por profissionais com atribuição para avaliação de bens dessa natureza, tais como engenheiros, arquitetos, corretores de imóveis, dentre outros profissionais com competência para tanto.</w:t>
      </w:r>
    </w:p>
    <w:p w:rsidR="004C0631" w:rsidRPr="00A96FA0" w:rsidRDefault="004C0631" w:rsidP="004C0631">
      <w:pPr>
        <w:spacing w:line="276" w:lineRule="auto"/>
        <w:jc w:val="both"/>
        <w:rPr>
          <w:rFonts w:ascii="Courier New" w:hAnsi="Courier New" w:cs="Courier New"/>
          <w:sz w:val="21"/>
          <w:szCs w:val="21"/>
        </w:rPr>
      </w:pPr>
    </w:p>
    <w:p w:rsidR="009E4B04" w:rsidRPr="00A96FA0" w:rsidRDefault="009E4B04" w:rsidP="004C0631">
      <w:pPr>
        <w:spacing w:line="276" w:lineRule="auto"/>
        <w:jc w:val="center"/>
        <w:rPr>
          <w:rFonts w:ascii="Courier New" w:hAnsi="Courier New" w:cs="Courier New"/>
          <w:b/>
          <w:bCs/>
          <w:sz w:val="21"/>
          <w:szCs w:val="21"/>
        </w:rPr>
      </w:pPr>
      <w:r w:rsidRPr="00A96FA0">
        <w:rPr>
          <w:rFonts w:ascii="Courier New" w:hAnsi="Courier New" w:cs="Courier New"/>
          <w:b/>
          <w:bCs/>
          <w:sz w:val="21"/>
          <w:szCs w:val="21"/>
        </w:rPr>
        <w:t>CAPÍTULO X</w:t>
      </w:r>
      <w:r w:rsidR="00DE5FFC" w:rsidRPr="00A96FA0">
        <w:rPr>
          <w:rFonts w:ascii="Courier New" w:hAnsi="Courier New" w:cs="Courier New"/>
          <w:b/>
          <w:bCs/>
          <w:sz w:val="21"/>
          <w:szCs w:val="21"/>
        </w:rPr>
        <w:t>III</w:t>
      </w:r>
    </w:p>
    <w:p w:rsidR="0018434B" w:rsidRPr="00A96FA0" w:rsidRDefault="0018434B" w:rsidP="004C0631">
      <w:pPr>
        <w:spacing w:line="276" w:lineRule="auto"/>
        <w:jc w:val="center"/>
        <w:rPr>
          <w:rFonts w:ascii="Courier New" w:hAnsi="Courier New" w:cs="Courier New"/>
          <w:b/>
          <w:bCs/>
          <w:sz w:val="21"/>
          <w:szCs w:val="21"/>
        </w:rPr>
      </w:pPr>
      <w:r w:rsidRPr="00A96FA0">
        <w:rPr>
          <w:rFonts w:ascii="Courier New" w:hAnsi="Courier New" w:cs="Courier New"/>
          <w:b/>
          <w:bCs/>
          <w:sz w:val="21"/>
          <w:szCs w:val="21"/>
        </w:rPr>
        <w:t>DAS SANÇÕES ADMINISTRATIVAS</w:t>
      </w:r>
    </w:p>
    <w:p w:rsidR="0018434B" w:rsidRPr="00A96FA0" w:rsidRDefault="0018434B"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Art. 92.</w:t>
      </w:r>
      <w:r w:rsidRPr="00A96FA0">
        <w:rPr>
          <w:rFonts w:ascii="Courier New" w:hAnsi="Courier New" w:cs="Courier New"/>
          <w:sz w:val="21"/>
          <w:szCs w:val="21"/>
        </w:rPr>
        <w:t xml:space="preserve"> Os licitantes ou contratados que descumprirem total ou parcialmente as normas administrativas ficarão sujeitos às penalidades descritas no artigo 156, da Lei Federal nº 14.133, de 2021, quais sejam:</w:t>
      </w:r>
    </w:p>
    <w:p w:rsidR="0018434B" w:rsidRPr="00A96FA0" w:rsidRDefault="0018434B"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 - advertência;</w:t>
      </w:r>
    </w:p>
    <w:p w:rsidR="0018434B" w:rsidRPr="00A96FA0" w:rsidRDefault="0018434B"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II - multa;</w:t>
      </w:r>
    </w:p>
    <w:p w:rsidR="0018434B" w:rsidRPr="00A96FA0" w:rsidRDefault="0018434B"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III - impedimento de licitar e contratar;</w:t>
      </w:r>
    </w:p>
    <w:p w:rsidR="0018434B" w:rsidRPr="00A96FA0" w:rsidRDefault="0018434B"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IV - declaração de inidoneidade para licitar ou contratar.</w:t>
      </w:r>
    </w:p>
    <w:p w:rsidR="0018434B" w:rsidRPr="00A96FA0" w:rsidRDefault="0018434B"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1º</w:t>
      </w:r>
      <w:r w:rsidR="001B08A1" w:rsidRPr="00A96FA0">
        <w:rPr>
          <w:rFonts w:ascii="Courier New" w:hAnsi="Courier New" w:cs="Courier New"/>
          <w:sz w:val="21"/>
          <w:szCs w:val="21"/>
        </w:rPr>
        <w:t>.</w:t>
      </w:r>
      <w:r w:rsidRPr="00A96FA0">
        <w:rPr>
          <w:rFonts w:ascii="Courier New" w:hAnsi="Courier New" w:cs="Courier New"/>
          <w:sz w:val="21"/>
          <w:szCs w:val="21"/>
        </w:rPr>
        <w:t xml:space="preserve"> Na aplicação das penalidades devem ser consideradas as circunstâncias previstas no §1º do artigo 156, da Lei Federal nº 14.133, de 2021.</w:t>
      </w:r>
    </w:p>
    <w:p w:rsidR="0018434B" w:rsidRPr="00A96FA0" w:rsidRDefault="0018434B"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2º</w:t>
      </w:r>
      <w:r w:rsidR="001B08A1" w:rsidRPr="00A96FA0">
        <w:rPr>
          <w:rFonts w:ascii="Courier New" w:hAnsi="Courier New" w:cs="Courier New"/>
          <w:sz w:val="21"/>
          <w:szCs w:val="21"/>
        </w:rPr>
        <w:t>.</w:t>
      </w:r>
      <w:r w:rsidRPr="00A96FA0">
        <w:rPr>
          <w:rFonts w:ascii="Courier New" w:hAnsi="Courier New" w:cs="Courier New"/>
          <w:sz w:val="21"/>
          <w:szCs w:val="21"/>
        </w:rPr>
        <w:t xml:space="preserve"> As sanções administrativas poderão ser aplicadas cumulativamente, conforme disposto na legislação aplicável, no instrumento convocatório ou equivalente ou no instrumento contratual, </w:t>
      </w:r>
      <w:r w:rsidRPr="00A96FA0">
        <w:rPr>
          <w:rFonts w:ascii="Courier New" w:hAnsi="Courier New" w:cs="Courier New"/>
          <w:sz w:val="21"/>
          <w:szCs w:val="21"/>
        </w:rPr>
        <w:lastRenderedPageBreak/>
        <w:t>hipótese em que serão concedidos os prazos para defesa e recurso aplicáveis à penalidade mais gravosa.</w:t>
      </w:r>
    </w:p>
    <w:p w:rsidR="0018434B" w:rsidRPr="00A96FA0" w:rsidRDefault="0018434B"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3º</w:t>
      </w:r>
      <w:r w:rsidR="001B08A1" w:rsidRPr="00A96FA0">
        <w:rPr>
          <w:rFonts w:ascii="Courier New" w:hAnsi="Courier New" w:cs="Courier New"/>
          <w:sz w:val="21"/>
          <w:szCs w:val="21"/>
        </w:rPr>
        <w:t>.</w:t>
      </w:r>
      <w:r w:rsidRPr="00A96FA0">
        <w:rPr>
          <w:rFonts w:ascii="Courier New" w:hAnsi="Courier New" w:cs="Courier New"/>
          <w:sz w:val="21"/>
          <w:szCs w:val="21"/>
        </w:rPr>
        <w:t xml:space="preserve"> A autoridade julgadora, mediante ato motivado e sob os critérios da razoabilidade e proporcionalidade, poderá agravar, abrandar ou isentar a aplicação das penalidades, adotar prazo ou percentual diverso de que trata este Decreto.</w:t>
      </w:r>
    </w:p>
    <w:p w:rsidR="0018434B" w:rsidRPr="00A96FA0" w:rsidRDefault="0018434B"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Art. 93.</w:t>
      </w:r>
      <w:r w:rsidRPr="00A96FA0">
        <w:rPr>
          <w:rFonts w:ascii="Courier New" w:hAnsi="Courier New" w:cs="Courier New"/>
          <w:sz w:val="21"/>
          <w:szCs w:val="21"/>
        </w:rPr>
        <w:t xml:space="preserve"> A competência para determinar a instauração do processo administrativo, julgamento e aplicação das sanções administrativas serão das seguintes autoridades:</w:t>
      </w:r>
    </w:p>
    <w:p w:rsidR="0018434B" w:rsidRPr="00A96FA0" w:rsidRDefault="0018434B"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 - a sanção prevista no inciso I do caput do artigo 92 deste Decreto, será do gestor do contrato ou da autoridade máxima do órgão ou entidade municipal;</w:t>
      </w:r>
    </w:p>
    <w:p w:rsidR="0018434B" w:rsidRPr="00A96FA0" w:rsidRDefault="0018434B"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II - as sanções previstas nos incisos II, III do caput do artigo 92 deste Decreto, serão da autoridade máxima do órgão ou da entidade municipal;</w:t>
      </w:r>
    </w:p>
    <w:p w:rsidR="0018434B" w:rsidRPr="00A96FA0" w:rsidRDefault="0018434B"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III - a sanção prevista no inciso IV do caput do artigo 92 deste Decreto será da autoridade máxima do órgão ou da entidade municipal, sendo que, neste caso, no âmbito da Administração Direta, a instauração e o processamento serão feitos na Procuradoria do Município, e, ao final, remetidos os autos para julgamento pela Autoridade Máxima do órgão.</w:t>
      </w:r>
    </w:p>
    <w:p w:rsidR="0018434B" w:rsidRPr="00A96FA0" w:rsidRDefault="0018434B"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1º</w:t>
      </w:r>
      <w:r w:rsidR="001B08A1" w:rsidRPr="00A96FA0">
        <w:rPr>
          <w:rFonts w:ascii="Courier New" w:hAnsi="Courier New" w:cs="Courier New"/>
          <w:sz w:val="21"/>
          <w:szCs w:val="21"/>
        </w:rPr>
        <w:t>.</w:t>
      </w:r>
      <w:r w:rsidRPr="00A96FA0">
        <w:rPr>
          <w:rFonts w:ascii="Courier New" w:hAnsi="Courier New" w:cs="Courier New"/>
          <w:sz w:val="21"/>
          <w:szCs w:val="21"/>
        </w:rPr>
        <w:t xml:space="preserve"> A aplicação das sanções administrativas previstas em Lei não exclui, em nenhuma hipótese, a obrigação de reparação integral do dano causado à Administração Pública.</w:t>
      </w:r>
    </w:p>
    <w:p w:rsidR="0018434B" w:rsidRPr="00A96FA0" w:rsidRDefault="0018434B"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2º</w:t>
      </w:r>
      <w:r w:rsidR="001B08A1" w:rsidRPr="00A96FA0">
        <w:rPr>
          <w:rFonts w:ascii="Courier New" w:hAnsi="Courier New" w:cs="Courier New"/>
          <w:sz w:val="21"/>
          <w:szCs w:val="21"/>
        </w:rPr>
        <w:t>.</w:t>
      </w:r>
      <w:r w:rsidRPr="00A96FA0">
        <w:rPr>
          <w:rFonts w:ascii="Courier New" w:hAnsi="Courier New" w:cs="Courier New"/>
          <w:sz w:val="21"/>
          <w:szCs w:val="21"/>
        </w:rPr>
        <w:t xml:space="preserve"> Para a aplicação das penalidades administrativas, será necessária a instauração de processo administrativo </w:t>
      </w:r>
      <w:r w:rsidR="00757C99" w:rsidRPr="00A96FA0">
        <w:rPr>
          <w:rFonts w:ascii="Courier New" w:hAnsi="Courier New" w:cs="Courier New"/>
          <w:sz w:val="21"/>
          <w:szCs w:val="21"/>
        </w:rPr>
        <w:t>obedecendo os princípios da segurança jurídica e do contraditório e da ampla defesa e</w:t>
      </w:r>
      <w:r w:rsidRPr="00A96FA0">
        <w:rPr>
          <w:rFonts w:ascii="Courier New" w:hAnsi="Courier New" w:cs="Courier New"/>
          <w:sz w:val="21"/>
          <w:szCs w:val="21"/>
        </w:rPr>
        <w:t xml:space="preserve"> prévio parecer jurídico.</w:t>
      </w:r>
    </w:p>
    <w:p w:rsidR="001B08A1" w:rsidRPr="00A96FA0" w:rsidRDefault="001B08A1" w:rsidP="004C0631">
      <w:pPr>
        <w:spacing w:line="276" w:lineRule="auto"/>
        <w:jc w:val="center"/>
        <w:rPr>
          <w:rFonts w:ascii="Courier New" w:hAnsi="Courier New" w:cs="Courier New"/>
          <w:b/>
          <w:bCs/>
          <w:sz w:val="21"/>
          <w:szCs w:val="21"/>
        </w:rPr>
      </w:pPr>
      <w:r w:rsidRPr="00A96FA0">
        <w:rPr>
          <w:rFonts w:ascii="Courier New" w:hAnsi="Courier New" w:cs="Courier New"/>
          <w:b/>
          <w:bCs/>
          <w:sz w:val="21"/>
          <w:szCs w:val="21"/>
        </w:rPr>
        <w:t>CAPÍTULO XIV</w:t>
      </w:r>
    </w:p>
    <w:p w:rsidR="009E4B04" w:rsidRPr="00A96FA0" w:rsidRDefault="009E4B04" w:rsidP="004C0631">
      <w:pPr>
        <w:spacing w:line="276" w:lineRule="auto"/>
        <w:jc w:val="center"/>
        <w:rPr>
          <w:rFonts w:ascii="Courier New" w:hAnsi="Courier New" w:cs="Courier New"/>
          <w:b/>
          <w:bCs/>
          <w:sz w:val="21"/>
          <w:szCs w:val="21"/>
        </w:rPr>
      </w:pPr>
      <w:r w:rsidRPr="00A96FA0">
        <w:rPr>
          <w:rFonts w:ascii="Courier New" w:hAnsi="Courier New" w:cs="Courier New"/>
          <w:b/>
          <w:bCs/>
          <w:sz w:val="21"/>
          <w:szCs w:val="21"/>
        </w:rPr>
        <w:t>DAS DISPOSIÇÕES FINAIS</w:t>
      </w:r>
    </w:p>
    <w:p w:rsidR="009E4B04" w:rsidRPr="00A96FA0" w:rsidRDefault="009E4B04"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Art. 9</w:t>
      </w:r>
      <w:r w:rsidR="00757C99" w:rsidRPr="00A96FA0">
        <w:rPr>
          <w:rFonts w:ascii="Courier New" w:hAnsi="Courier New" w:cs="Courier New"/>
          <w:b/>
          <w:sz w:val="21"/>
          <w:szCs w:val="21"/>
        </w:rPr>
        <w:t>4</w:t>
      </w:r>
      <w:r w:rsidRPr="00A96FA0">
        <w:rPr>
          <w:rFonts w:ascii="Courier New" w:hAnsi="Courier New" w:cs="Courier New"/>
          <w:b/>
          <w:sz w:val="21"/>
          <w:szCs w:val="21"/>
        </w:rPr>
        <w:t>.</w:t>
      </w:r>
      <w:r w:rsidRPr="00A96FA0">
        <w:rPr>
          <w:rFonts w:ascii="Courier New" w:hAnsi="Courier New" w:cs="Courier New"/>
          <w:sz w:val="21"/>
          <w:szCs w:val="21"/>
        </w:rPr>
        <w:t xml:space="preserve"> Em âmbito municipal, enquanto não houver adesão ao Portal Nacional de Contratações Públicas (PNCP) a que se refere o art. 174 da Lei nº 14.133, de 1º de abril de 2021, a divulgação dos atos será promovida da seguinte forma:</w:t>
      </w:r>
    </w:p>
    <w:p w:rsidR="009E4B04" w:rsidRPr="00A96FA0" w:rsidRDefault="009E4B04"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xml:space="preserve">I - publicação em diário oficial </w:t>
      </w:r>
      <w:r w:rsidR="00360830" w:rsidRPr="00A96FA0">
        <w:rPr>
          <w:rFonts w:ascii="Courier New" w:hAnsi="Courier New" w:cs="Courier New"/>
          <w:sz w:val="21"/>
          <w:szCs w:val="21"/>
        </w:rPr>
        <w:t xml:space="preserve">e no site oficial do órgão </w:t>
      </w:r>
      <w:r w:rsidRPr="00A96FA0">
        <w:rPr>
          <w:rFonts w:ascii="Courier New" w:hAnsi="Courier New" w:cs="Courier New"/>
          <w:sz w:val="21"/>
          <w:szCs w:val="21"/>
        </w:rPr>
        <w:t>das informações que a Lei nº 14.133, de 1º de abril de 2021 exige que sejam divulgadas em sítio eletrônico oficial, admitida a publicação de extrato;</w:t>
      </w:r>
    </w:p>
    <w:p w:rsidR="009E4B04" w:rsidRPr="00A96FA0" w:rsidRDefault="009E4B04" w:rsidP="004C0631">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 xml:space="preserve">II - disponibilização da versão física dos documentos em suas repartições, vedada a cobrança de qualquer valor, salvo o referente ao </w:t>
      </w:r>
      <w:r w:rsidRPr="00A96FA0">
        <w:rPr>
          <w:rFonts w:ascii="Courier New" w:hAnsi="Courier New" w:cs="Courier New"/>
          <w:sz w:val="21"/>
          <w:szCs w:val="21"/>
        </w:rPr>
        <w:lastRenderedPageBreak/>
        <w:t>fornecimento de edital ou de cópia de documento, que não será superior ao custo de sua reprodução gráfica.</w:t>
      </w:r>
    </w:p>
    <w:p w:rsidR="009E4B04" w:rsidRPr="00A96FA0" w:rsidRDefault="009E4B04"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Art. 9</w:t>
      </w:r>
      <w:r w:rsidR="00757C99" w:rsidRPr="00A96FA0">
        <w:rPr>
          <w:rFonts w:ascii="Courier New" w:hAnsi="Courier New" w:cs="Courier New"/>
          <w:b/>
          <w:sz w:val="21"/>
          <w:szCs w:val="21"/>
        </w:rPr>
        <w:t>5</w:t>
      </w:r>
      <w:r w:rsidRPr="00A96FA0">
        <w:rPr>
          <w:rFonts w:ascii="Courier New" w:hAnsi="Courier New" w:cs="Courier New"/>
          <w:b/>
          <w:sz w:val="21"/>
          <w:szCs w:val="21"/>
        </w:rPr>
        <w:t>.</w:t>
      </w:r>
      <w:r w:rsidRPr="00A96FA0">
        <w:rPr>
          <w:rFonts w:ascii="Courier New" w:hAnsi="Courier New" w:cs="Courier New"/>
          <w:sz w:val="21"/>
          <w:szCs w:val="21"/>
        </w:rPr>
        <w:t xml:space="preserve"> A Secretaria Municipal de Administração poderá editar normas complementares ao disposto neste Decreto e disponibilizar informações adicionais em meio eletrônico, inclusive modelos de artefatos necessários à contratação.</w:t>
      </w:r>
    </w:p>
    <w:p w:rsidR="009E4B04" w:rsidRPr="00A96FA0" w:rsidRDefault="009E4B04"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Art. 9</w:t>
      </w:r>
      <w:r w:rsidR="00757C99" w:rsidRPr="00A96FA0">
        <w:rPr>
          <w:rFonts w:ascii="Courier New" w:hAnsi="Courier New" w:cs="Courier New"/>
          <w:b/>
          <w:sz w:val="21"/>
          <w:szCs w:val="21"/>
        </w:rPr>
        <w:t>6</w:t>
      </w:r>
      <w:r w:rsidRPr="00A96FA0">
        <w:rPr>
          <w:rFonts w:ascii="Courier New" w:hAnsi="Courier New" w:cs="Courier New"/>
          <w:b/>
          <w:sz w:val="21"/>
          <w:szCs w:val="21"/>
        </w:rPr>
        <w:t>.</w:t>
      </w:r>
      <w:r w:rsidRPr="00A96FA0">
        <w:rPr>
          <w:rFonts w:ascii="Courier New" w:hAnsi="Courier New" w:cs="Courier New"/>
          <w:sz w:val="21"/>
          <w:szCs w:val="21"/>
        </w:rPr>
        <w:t xml:space="preserve"> Nas referências à utilização de atos normativos federais como parâmetro normativo municipal, considerar-se-á a redação em vigor na data de publicação deste Decreto.</w:t>
      </w:r>
    </w:p>
    <w:p w:rsidR="009E4B04" w:rsidRPr="00A96FA0" w:rsidRDefault="009E4B04"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Art. 9</w:t>
      </w:r>
      <w:r w:rsidR="00757C99" w:rsidRPr="00A96FA0">
        <w:rPr>
          <w:rFonts w:ascii="Courier New" w:hAnsi="Courier New" w:cs="Courier New"/>
          <w:b/>
          <w:sz w:val="21"/>
          <w:szCs w:val="21"/>
        </w:rPr>
        <w:t>7</w:t>
      </w:r>
      <w:r w:rsidRPr="00A96FA0">
        <w:rPr>
          <w:rFonts w:ascii="Courier New" w:hAnsi="Courier New" w:cs="Courier New"/>
          <w:b/>
          <w:sz w:val="21"/>
          <w:szCs w:val="21"/>
        </w:rPr>
        <w:t>.</w:t>
      </w:r>
      <w:r w:rsidRPr="00A96FA0">
        <w:rPr>
          <w:rFonts w:ascii="Courier New" w:hAnsi="Courier New" w:cs="Courier New"/>
          <w:sz w:val="21"/>
          <w:szCs w:val="21"/>
        </w:rPr>
        <w:t xml:space="preserve"> Este Decreto entra em vigor na data de sua publicação.</w:t>
      </w:r>
    </w:p>
    <w:p w:rsidR="002856B5" w:rsidRPr="00A96FA0" w:rsidRDefault="002856B5" w:rsidP="004C0631">
      <w:pPr>
        <w:spacing w:line="276" w:lineRule="auto"/>
        <w:ind w:firstLine="1134"/>
        <w:jc w:val="both"/>
        <w:rPr>
          <w:rFonts w:ascii="Courier New" w:hAnsi="Courier New" w:cs="Courier New"/>
          <w:sz w:val="21"/>
          <w:szCs w:val="21"/>
        </w:rPr>
      </w:pPr>
      <w:r w:rsidRPr="00A96FA0">
        <w:rPr>
          <w:rFonts w:ascii="Courier New" w:hAnsi="Courier New" w:cs="Courier New"/>
          <w:b/>
          <w:sz w:val="21"/>
          <w:szCs w:val="21"/>
        </w:rPr>
        <w:t xml:space="preserve">Art. </w:t>
      </w:r>
      <w:r w:rsidR="00BB1397" w:rsidRPr="00A96FA0">
        <w:rPr>
          <w:rFonts w:ascii="Courier New" w:hAnsi="Courier New" w:cs="Courier New"/>
          <w:b/>
          <w:sz w:val="21"/>
          <w:szCs w:val="21"/>
        </w:rPr>
        <w:t>9</w:t>
      </w:r>
      <w:r w:rsidR="00757C99" w:rsidRPr="00A96FA0">
        <w:rPr>
          <w:rFonts w:ascii="Courier New" w:hAnsi="Courier New" w:cs="Courier New"/>
          <w:b/>
          <w:sz w:val="21"/>
          <w:szCs w:val="21"/>
        </w:rPr>
        <w:t>8</w:t>
      </w:r>
      <w:r w:rsidRPr="00A96FA0">
        <w:rPr>
          <w:rFonts w:ascii="Courier New" w:hAnsi="Courier New" w:cs="Courier New"/>
          <w:b/>
          <w:sz w:val="21"/>
          <w:szCs w:val="21"/>
        </w:rPr>
        <w:t>.</w:t>
      </w:r>
      <w:r w:rsidRPr="00A96FA0">
        <w:rPr>
          <w:rFonts w:ascii="Courier New" w:hAnsi="Courier New" w:cs="Courier New"/>
          <w:sz w:val="21"/>
          <w:szCs w:val="21"/>
        </w:rPr>
        <w:t xml:space="preserve">  Registre-se, publique-se, revogam-se as disposições contrárias.</w:t>
      </w:r>
    </w:p>
    <w:p w:rsidR="004C0631" w:rsidRPr="00A96FA0" w:rsidRDefault="004C0631" w:rsidP="004C0631">
      <w:pPr>
        <w:rPr>
          <w:rFonts w:ascii="Courier New" w:hAnsi="Courier New" w:cs="Courier New"/>
          <w:b/>
        </w:rPr>
      </w:pPr>
      <w:r w:rsidRPr="00A96FA0">
        <w:rPr>
          <w:rFonts w:ascii="Courier New" w:hAnsi="Courier New" w:cs="Courier New"/>
          <w:b/>
        </w:rPr>
        <w:t>Publique-se.</w:t>
      </w:r>
      <w:r w:rsidRPr="00A96FA0">
        <w:rPr>
          <w:rFonts w:ascii="Courier New" w:hAnsi="Courier New" w:cs="Courier New"/>
          <w:b/>
        </w:rPr>
        <w:tab/>
      </w:r>
    </w:p>
    <w:p w:rsidR="004C0631" w:rsidRPr="00A96FA0" w:rsidRDefault="004C0631" w:rsidP="004C0631">
      <w:pPr>
        <w:rPr>
          <w:rFonts w:ascii="Courier New" w:hAnsi="Courier New" w:cs="Courier New"/>
          <w:sz w:val="24"/>
          <w:szCs w:val="24"/>
        </w:rPr>
      </w:pPr>
    </w:p>
    <w:p w:rsidR="004C0631" w:rsidRPr="00A96FA0" w:rsidRDefault="004C0631" w:rsidP="004C0631">
      <w:pPr>
        <w:rPr>
          <w:rFonts w:ascii="Courier New" w:hAnsi="Courier New" w:cs="Courier New"/>
          <w:b/>
          <w:sz w:val="24"/>
          <w:szCs w:val="24"/>
        </w:rPr>
      </w:pPr>
      <w:r w:rsidRPr="00A96FA0">
        <w:rPr>
          <w:rFonts w:ascii="Courier New" w:hAnsi="Courier New" w:cs="Courier New"/>
          <w:b/>
          <w:sz w:val="24"/>
          <w:szCs w:val="24"/>
        </w:rPr>
        <w:t xml:space="preserve"> Vital da Costa Araújo</w:t>
      </w:r>
    </w:p>
    <w:p w:rsidR="004C0631" w:rsidRPr="00A96FA0" w:rsidRDefault="004C0631" w:rsidP="00604CD7">
      <w:pPr>
        <w:tabs>
          <w:tab w:val="left" w:pos="2640"/>
        </w:tabs>
        <w:ind w:firstLine="284"/>
        <w:rPr>
          <w:rFonts w:ascii="Courier New" w:hAnsi="Courier New" w:cs="Courier New"/>
          <w:sz w:val="20"/>
          <w:szCs w:val="20"/>
        </w:rPr>
      </w:pPr>
      <w:r w:rsidRPr="00A96FA0">
        <w:rPr>
          <w:rFonts w:ascii="Courier New" w:hAnsi="Courier New" w:cs="Courier New"/>
          <w:sz w:val="20"/>
          <w:szCs w:val="20"/>
        </w:rPr>
        <w:t>Prefeito Constitucional</w:t>
      </w:r>
    </w:p>
    <w:p w:rsidR="004C0631" w:rsidRPr="00A96FA0" w:rsidRDefault="004C0631" w:rsidP="004C0631">
      <w:pPr>
        <w:tabs>
          <w:tab w:val="left" w:pos="2640"/>
        </w:tabs>
        <w:rPr>
          <w:rFonts w:ascii="Courier New" w:hAnsi="Courier New" w:cs="Courier New"/>
          <w:sz w:val="20"/>
          <w:szCs w:val="20"/>
        </w:rPr>
      </w:pPr>
    </w:p>
    <w:p w:rsidR="00632AD7" w:rsidRPr="00A96FA0" w:rsidRDefault="00632AD7" w:rsidP="004C0631">
      <w:pPr>
        <w:spacing w:line="276" w:lineRule="auto"/>
        <w:jc w:val="both"/>
        <w:rPr>
          <w:rFonts w:ascii="Courier New" w:hAnsi="Courier New" w:cs="Courier New"/>
          <w:b/>
          <w:bCs/>
          <w:sz w:val="21"/>
          <w:szCs w:val="21"/>
        </w:rPr>
      </w:pPr>
    </w:p>
    <w:p w:rsidR="00CE3424" w:rsidRPr="00A96FA0" w:rsidRDefault="00914954" w:rsidP="004C0631">
      <w:pPr>
        <w:spacing w:line="276" w:lineRule="auto"/>
        <w:jc w:val="center"/>
        <w:rPr>
          <w:rFonts w:ascii="Courier New" w:hAnsi="Courier New" w:cs="Courier New"/>
          <w:b/>
          <w:bCs/>
          <w:sz w:val="21"/>
          <w:szCs w:val="21"/>
        </w:rPr>
      </w:pPr>
      <w:r w:rsidRPr="00A96FA0">
        <w:rPr>
          <w:rFonts w:ascii="Courier New" w:hAnsi="Courier New" w:cs="Courier New"/>
          <w:b/>
          <w:bCs/>
          <w:sz w:val="21"/>
          <w:szCs w:val="21"/>
        </w:rPr>
        <w:t>ANEXO I</w:t>
      </w:r>
    </w:p>
    <w:p w:rsidR="00604CD7" w:rsidRPr="00A96FA0" w:rsidRDefault="00604CD7" w:rsidP="004C0631">
      <w:pPr>
        <w:spacing w:line="276" w:lineRule="auto"/>
        <w:jc w:val="center"/>
        <w:rPr>
          <w:rFonts w:ascii="Courier New" w:hAnsi="Courier New" w:cs="Courier New"/>
          <w:b/>
          <w:bCs/>
          <w:sz w:val="21"/>
          <w:szCs w:val="21"/>
        </w:rPr>
      </w:pPr>
    </w:p>
    <w:tbl>
      <w:tblPr>
        <w:tblStyle w:val="Tabelacomgrade"/>
        <w:tblW w:w="8784" w:type="dxa"/>
        <w:tblLook w:val="04A0"/>
      </w:tblPr>
      <w:tblGrid>
        <w:gridCol w:w="2497"/>
        <w:gridCol w:w="6287"/>
      </w:tblGrid>
      <w:tr w:rsidR="00A96FA0" w:rsidRPr="00A96FA0" w:rsidTr="00283363">
        <w:tc>
          <w:tcPr>
            <w:tcW w:w="2497" w:type="dxa"/>
            <w:shd w:val="clear" w:color="auto" w:fill="E7E6E6" w:themeFill="background2"/>
          </w:tcPr>
          <w:p w:rsidR="00CE3424" w:rsidRPr="00A96FA0" w:rsidRDefault="00CE3424" w:rsidP="004C0631">
            <w:pPr>
              <w:spacing w:line="276" w:lineRule="auto"/>
              <w:jc w:val="both"/>
              <w:rPr>
                <w:rFonts w:ascii="Courier New" w:hAnsi="Courier New" w:cs="Courier New"/>
                <w:b/>
                <w:bCs/>
                <w:sz w:val="21"/>
                <w:szCs w:val="21"/>
              </w:rPr>
            </w:pPr>
            <w:r w:rsidRPr="00A96FA0">
              <w:rPr>
                <w:rFonts w:ascii="Courier New" w:hAnsi="Courier New" w:cs="Courier New"/>
                <w:b/>
                <w:bCs/>
                <w:sz w:val="21"/>
                <w:szCs w:val="21"/>
              </w:rPr>
              <w:t>ATOS</w:t>
            </w:r>
          </w:p>
        </w:tc>
        <w:tc>
          <w:tcPr>
            <w:tcW w:w="6287" w:type="dxa"/>
            <w:shd w:val="clear" w:color="auto" w:fill="E7E6E6" w:themeFill="background2"/>
          </w:tcPr>
          <w:p w:rsidR="00CE3424" w:rsidRPr="00A96FA0" w:rsidRDefault="00CE3424" w:rsidP="004C0631">
            <w:pPr>
              <w:spacing w:line="276" w:lineRule="auto"/>
              <w:jc w:val="both"/>
              <w:rPr>
                <w:rFonts w:ascii="Courier New" w:hAnsi="Courier New" w:cs="Courier New"/>
                <w:b/>
                <w:bCs/>
                <w:sz w:val="21"/>
                <w:szCs w:val="21"/>
              </w:rPr>
            </w:pPr>
            <w:r w:rsidRPr="00A96FA0">
              <w:rPr>
                <w:rFonts w:ascii="Courier New" w:hAnsi="Courier New" w:cs="Courier New"/>
                <w:b/>
                <w:bCs/>
                <w:sz w:val="21"/>
                <w:szCs w:val="21"/>
              </w:rPr>
              <w:t>MEIOS DE PUBLICAÇÃO</w:t>
            </w:r>
          </w:p>
        </w:tc>
      </w:tr>
      <w:tr w:rsidR="00A96FA0" w:rsidRPr="00A96FA0" w:rsidTr="00CE3424">
        <w:tc>
          <w:tcPr>
            <w:tcW w:w="2497" w:type="dxa"/>
            <w:shd w:val="clear" w:color="auto" w:fill="FFFFFF" w:themeFill="background1"/>
          </w:tcPr>
          <w:p w:rsidR="00CE3424" w:rsidRPr="00A96FA0" w:rsidRDefault="00CE3424" w:rsidP="004C0631">
            <w:pPr>
              <w:spacing w:line="276" w:lineRule="auto"/>
              <w:jc w:val="center"/>
              <w:rPr>
                <w:rFonts w:ascii="Courier New" w:hAnsi="Courier New" w:cs="Courier New"/>
                <w:sz w:val="21"/>
                <w:szCs w:val="21"/>
              </w:rPr>
            </w:pPr>
            <w:r w:rsidRPr="00A96FA0">
              <w:rPr>
                <w:rFonts w:ascii="Courier New" w:hAnsi="Courier New" w:cs="Courier New"/>
                <w:sz w:val="21"/>
                <w:szCs w:val="21"/>
              </w:rPr>
              <w:t>Plano de Contratação Anual</w:t>
            </w:r>
          </w:p>
        </w:tc>
        <w:tc>
          <w:tcPr>
            <w:tcW w:w="6287" w:type="dxa"/>
            <w:shd w:val="clear" w:color="auto" w:fill="FFFFFF" w:themeFill="background1"/>
          </w:tcPr>
          <w:p w:rsidR="00CE3424" w:rsidRPr="00A96FA0" w:rsidRDefault="00CE3424" w:rsidP="004C0631">
            <w:pPr>
              <w:spacing w:line="276" w:lineRule="auto"/>
              <w:jc w:val="both"/>
              <w:rPr>
                <w:rFonts w:ascii="Courier New" w:hAnsi="Courier New" w:cs="Courier New"/>
                <w:sz w:val="21"/>
                <w:szCs w:val="21"/>
              </w:rPr>
            </w:pPr>
            <w:r w:rsidRPr="00A96FA0">
              <w:rPr>
                <w:rFonts w:ascii="Courier New" w:hAnsi="Courier New" w:cs="Courier New"/>
                <w:sz w:val="21"/>
                <w:szCs w:val="21"/>
              </w:rPr>
              <w:t xml:space="preserve">Site oficial do </w:t>
            </w:r>
            <w:r w:rsidR="00C4230F" w:rsidRPr="00A96FA0">
              <w:rPr>
                <w:rFonts w:ascii="Courier New" w:hAnsi="Courier New" w:cs="Courier New"/>
                <w:sz w:val="21"/>
                <w:szCs w:val="21"/>
              </w:rPr>
              <w:t>órgão</w:t>
            </w:r>
          </w:p>
        </w:tc>
      </w:tr>
      <w:tr w:rsidR="00A96FA0" w:rsidRPr="00A96FA0" w:rsidTr="00283363">
        <w:tc>
          <w:tcPr>
            <w:tcW w:w="2497" w:type="dxa"/>
          </w:tcPr>
          <w:p w:rsidR="00CE3424" w:rsidRPr="00A96FA0" w:rsidRDefault="00CE3424" w:rsidP="004C0631">
            <w:pPr>
              <w:spacing w:line="276" w:lineRule="auto"/>
              <w:jc w:val="center"/>
              <w:rPr>
                <w:rFonts w:ascii="Courier New" w:hAnsi="Courier New" w:cs="Courier New"/>
                <w:sz w:val="21"/>
                <w:szCs w:val="21"/>
              </w:rPr>
            </w:pPr>
            <w:r w:rsidRPr="00A96FA0">
              <w:rPr>
                <w:rFonts w:ascii="Courier New" w:hAnsi="Courier New" w:cs="Courier New"/>
                <w:sz w:val="21"/>
                <w:szCs w:val="21"/>
              </w:rPr>
              <w:t>Aviso de Edital</w:t>
            </w:r>
          </w:p>
        </w:tc>
        <w:tc>
          <w:tcPr>
            <w:tcW w:w="6287" w:type="dxa"/>
          </w:tcPr>
          <w:p w:rsidR="00CE3424" w:rsidRPr="00A96FA0" w:rsidRDefault="00CE3424" w:rsidP="00A96FA0">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Portal Nacional de Compras Públicas, Diário Oficial do Município e da FAMUP</w:t>
            </w:r>
            <w:r w:rsidR="00A96FA0" w:rsidRPr="00A96FA0">
              <w:rPr>
                <w:rFonts w:ascii="Courier New" w:hAnsi="Courier New" w:cs="Courier New"/>
                <w:sz w:val="21"/>
                <w:szCs w:val="21"/>
              </w:rPr>
              <w:t xml:space="preserve"> e como no DOE e DOU, quando for o caso.</w:t>
            </w:r>
          </w:p>
        </w:tc>
      </w:tr>
      <w:tr w:rsidR="00A96FA0" w:rsidRPr="00A96FA0" w:rsidTr="00283363">
        <w:tc>
          <w:tcPr>
            <w:tcW w:w="2497" w:type="dxa"/>
          </w:tcPr>
          <w:p w:rsidR="00CE3424" w:rsidRPr="00A96FA0" w:rsidRDefault="00CE3424" w:rsidP="004C0631">
            <w:pPr>
              <w:spacing w:line="276" w:lineRule="auto"/>
              <w:jc w:val="center"/>
              <w:rPr>
                <w:rFonts w:ascii="Courier New" w:hAnsi="Courier New" w:cs="Courier New"/>
                <w:sz w:val="21"/>
                <w:szCs w:val="21"/>
              </w:rPr>
            </w:pPr>
            <w:r w:rsidRPr="00A96FA0">
              <w:rPr>
                <w:rFonts w:ascii="Courier New" w:hAnsi="Courier New" w:cs="Courier New"/>
                <w:sz w:val="21"/>
                <w:szCs w:val="21"/>
              </w:rPr>
              <w:t>Disponibilidade do Edital e anexos</w:t>
            </w:r>
          </w:p>
        </w:tc>
        <w:tc>
          <w:tcPr>
            <w:tcW w:w="6287" w:type="dxa"/>
          </w:tcPr>
          <w:p w:rsidR="00CE3424" w:rsidRPr="00A96FA0" w:rsidRDefault="00CE3424" w:rsidP="00A96FA0">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Portal Nacional de Compras Públicas e Site oficial do órgão</w:t>
            </w:r>
            <w:r w:rsidR="00A96FA0" w:rsidRPr="00A96FA0">
              <w:rPr>
                <w:rFonts w:ascii="Courier New" w:hAnsi="Courier New" w:cs="Courier New"/>
                <w:sz w:val="21"/>
                <w:szCs w:val="21"/>
              </w:rPr>
              <w:t xml:space="preserve"> e no DOE e DOU, quando for o caso.</w:t>
            </w:r>
          </w:p>
        </w:tc>
      </w:tr>
      <w:tr w:rsidR="00A96FA0" w:rsidRPr="00A96FA0" w:rsidTr="00283363">
        <w:tc>
          <w:tcPr>
            <w:tcW w:w="2497" w:type="dxa"/>
          </w:tcPr>
          <w:p w:rsidR="00CE3424" w:rsidRPr="00A96FA0" w:rsidRDefault="00CE3424" w:rsidP="004C0631">
            <w:pPr>
              <w:spacing w:line="276" w:lineRule="auto"/>
              <w:jc w:val="center"/>
              <w:rPr>
                <w:rFonts w:ascii="Courier New" w:hAnsi="Courier New" w:cs="Courier New"/>
                <w:sz w:val="21"/>
                <w:szCs w:val="21"/>
              </w:rPr>
            </w:pPr>
            <w:r w:rsidRPr="00A96FA0">
              <w:rPr>
                <w:rFonts w:ascii="Courier New" w:hAnsi="Courier New" w:cs="Courier New"/>
                <w:sz w:val="21"/>
                <w:szCs w:val="21"/>
              </w:rPr>
              <w:t>Resultados; Impugnações e Recursos</w:t>
            </w:r>
          </w:p>
        </w:tc>
        <w:tc>
          <w:tcPr>
            <w:tcW w:w="6287" w:type="dxa"/>
          </w:tcPr>
          <w:p w:rsidR="00CE3424" w:rsidRPr="00A96FA0" w:rsidRDefault="00CE3424" w:rsidP="00A96FA0">
            <w:pPr>
              <w:spacing w:line="276" w:lineRule="auto"/>
              <w:ind w:firstLine="1134"/>
              <w:jc w:val="both"/>
              <w:rPr>
                <w:rFonts w:ascii="Courier New" w:hAnsi="Courier New" w:cs="Courier New"/>
                <w:sz w:val="21"/>
                <w:szCs w:val="21"/>
              </w:rPr>
            </w:pPr>
            <w:r w:rsidRPr="00A96FA0">
              <w:rPr>
                <w:rFonts w:ascii="Courier New" w:hAnsi="Courier New" w:cs="Courier New"/>
                <w:sz w:val="21"/>
                <w:szCs w:val="21"/>
              </w:rPr>
              <w:t>Diário Oficial do Município e da FAMUP</w:t>
            </w:r>
            <w:r w:rsidR="00A96FA0" w:rsidRPr="00A96FA0">
              <w:rPr>
                <w:rFonts w:ascii="Courier New" w:hAnsi="Courier New" w:cs="Courier New"/>
                <w:sz w:val="21"/>
                <w:szCs w:val="21"/>
              </w:rPr>
              <w:t xml:space="preserve"> e no DOE e DOU, quando for o caso.</w:t>
            </w:r>
          </w:p>
        </w:tc>
      </w:tr>
      <w:tr w:rsidR="00A96FA0" w:rsidRPr="00A96FA0" w:rsidTr="00283363">
        <w:tc>
          <w:tcPr>
            <w:tcW w:w="2497" w:type="dxa"/>
          </w:tcPr>
          <w:p w:rsidR="00CE3424" w:rsidRPr="00A96FA0" w:rsidRDefault="00CE3424" w:rsidP="004C0631">
            <w:pPr>
              <w:spacing w:line="276" w:lineRule="auto"/>
              <w:jc w:val="center"/>
              <w:rPr>
                <w:rFonts w:ascii="Courier New" w:hAnsi="Courier New" w:cs="Courier New"/>
                <w:sz w:val="21"/>
                <w:szCs w:val="21"/>
              </w:rPr>
            </w:pPr>
            <w:r w:rsidRPr="00A96FA0">
              <w:rPr>
                <w:rFonts w:ascii="Courier New" w:hAnsi="Courier New" w:cs="Courier New"/>
                <w:sz w:val="21"/>
                <w:szCs w:val="21"/>
              </w:rPr>
              <w:t>Alteração e republicação de edital</w:t>
            </w:r>
          </w:p>
        </w:tc>
        <w:tc>
          <w:tcPr>
            <w:tcW w:w="6287" w:type="dxa"/>
          </w:tcPr>
          <w:p w:rsidR="00CE3424" w:rsidRPr="00A96FA0" w:rsidRDefault="00CE3424" w:rsidP="004C0631">
            <w:pPr>
              <w:spacing w:line="276" w:lineRule="auto"/>
              <w:jc w:val="both"/>
              <w:rPr>
                <w:rFonts w:ascii="Courier New" w:hAnsi="Courier New" w:cs="Courier New"/>
                <w:sz w:val="21"/>
                <w:szCs w:val="21"/>
              </w:rPr>
            </w:pPr>
            <w:r w:rsidRPr="00A96FA0">
              <w:rPr>
                <w:rFonts w:ascii="Courier New" w:hAnsi="Courier New" w:cs="Courier New"/>
                <w:sz w:val="21"/>
                <w:szCs w:val="21"/>
              </w:rPr>
              <w:t>Nos mesmos meios de publicação do original</w:t>
            </w:r>
          </w:p>
        </w:tc>
      </w:tr>
      <w:tr w:rsidR="00A96FA0" w:rsidRPr="00A96FA0" w:rsidTr="00283363">
        <w:tc>
          <w:tcPr>
            <w:tcW w:w="2497" w:type="dxa"/>
          </w:tcPr>
          <w:p w:rsidR="00CE3424" w:rsidRPr="00A96FA0" w:rsidRDefault="00CE3424" w:rsidP="004C0631">
            <w:pPr>
              <w:spacing w:line="276" w:lineRule="auto"/>
              <w:jc w:val="center"/>
              <w:rPr>
                <w:rFonts w:ascii="Courier New" w:hAnsi="Courier New" w:cs="Courier New"/>
                <w:sz w:val="21"/>
                <w:szCs w:val="21"/>
              </w:rPr>
            </w:pPr>
            <w:r w:rsidRPr="00A96FA0">
              <w:rPr>
                <w:rFonts w:ascii="Courier New" w:hAnsi="Courier New" w:cs="Courier New"/>
                <w:sz w:val="21"/>
                <w:szCs w:val="21"/>
              </w:rPr>
              <w:t>Aviso de Intenção de Registro de Preço</w:t>
            </w:r>
          </w:p>
        </w:tc>
        <w:tc>
          <w:tcPr>
            <w:tcW w:w="6287" w:type="dxa"/>
          </w:tcPr>
          <w:p w:rsidR="00CE3424" w:rsidRPr="00A96FA0" w:rsidRDefault="00CE3424" w:rsidP="004C0631">
            <w:pPr>
              <w:spacing w:line="276" w:lineRule="auto"/>
              <w:jc w:val="both"/>
              <w:rPr>
                <w:rFonts w:ascii="Courier New" w:hAnsi="Courier New" w:cs="Courier New"/>
                <w:sz w:val="21"/>
                <w:szCs w:val="21"/>
              </w:rPr>
            </w:pPr>
            <w:r w:rsidRPr="00A96FA0">
              <w:rPr>
                <w:rFonts w:ascii="Courier New" w:hAnsi="Courier New" w:cs="Courier New"/>
                <w:sz w:val="21"/>
                <w:szCs w:val="21"/>
              </w:rPr>
              <w:t>Portal Nacional de Compras Públicas e Site oficial do órgão</w:t>
            </w:r>
            <w:r w:rsidR="00A96FA0" w:rsidRPr="00A96FA0">
              <w:rPr>
                <w:rFonts w:ascii="Courier New" w:hAnsi="Courier New" w:cs="Courier New"/>
                <w:sz w:val="21"/>
                <w:szCs w:val="21"/>
              </w:rPr>
              <w:t xml:space="preserve"> e no DOE e DOU, quando for o caso.</w:t>
            </w:r>
          </w:p>
        </w:tc>
      </w:tr>
      <w:tr w:rsidR="00CE3424" w:rsidRPr="00A96FA0" w:rsidTr="00283363">
        <w:tc>
          <w:tcPr>
            <w:tcW w:w="2497" w:type="dxa"/>
          </w:tcPr>
          <w:p w:rsidR="00CE3424" w:rsidRPr="00A96FA0" w:rsidRDefault="00CE3424" w:rsidP="004C0631">
            <w:pPr>
              <w:spacing w:line="276" w:lineRule="auto"/>
              <w:jc w:val="center"/>
              <w:rPr>
                <w:rFonts w:ascii="Courier New" w:hAnsi="Courier New" w:cs="Courier New"/>
                <w:sz w:val="21"/>
                <w:szCs w:val="21"/>
              </w:rPr>
            </w:pPr>
            <w:r w:rsidRPr="00A96FA0">
              <w:rPr>
                <w:rFonts w:ascii="Courier New" w:hAnsi="Courier New" w:cs="Courier New"/>
                <w:sz w:val="21"/>
                <w:szCs w:val="21"/>
              </w:rPr>
              <w:t xml:space="preserve">Autorização da </w:t>
            </w:r>
            <w:r w:rsidRPr="00A96FA0">
              <w:rPr>
                <w:rFonts w:ascii="Courier New" w:hAnsi="Courier New" w:cs="Courier New"/>
                <w:sz w:val="21"/>
                <w:szCs w:val="21"/>
              </w:rPr>
              <w:lastRenderedPageBreak/>
              <w:t>contratação direta, Homologação e Extrato de Contrato</w:t>
            </w:r>
          </w:p>
        </w:tc>
        <w:tc>
          <w:tcPr>
            <w:tcW w:w="6287" w:type="dxa"/>
          </w:tcPr>
          <w:p w:rsidR="00CE3424" w:rsidRPr="00A96FA0" w:rsidRDefault="00CE3424" w:rsidP="004C0631">
            <w:pPr>
              <w:spacing w:line="276" w:lineRule="auto"/>
              <w:jc w:val="both"/>
              <w:rPr>
                <w:rFonts w:ascii="Courier New" w:hAnsi="Courier New" w:cs="Courier New"/>
                <w:sz w:val="21"/>
                <w:szCs w:val="21"/>
              </w:rPr>
            </w:pPr>
            <w:r w:rsidRPr="00A96FA0">
              <w:rPr>
                <w:rFonts w:ascii="Courier New" w:hAnsi="Courier New" w:cs="Courier New"/>
                <w:sz w:val="21"/>
                <w:szCs w:val="21"/>
              </w:rPr>
              <w:lastRenderedPageBreak/>
              <w:t>Diário Oficial do Município e da FAMUP</w:t>
            </w:r>
            <w:r w:rsidR="00A96FA0" w:rsidRPr="00A96FA0">
              <w:rPr>
                <w:rFonts w:ascii="Courier New" w:hAnsi="Courier New" w:cs="Courier New"/>
                <w:sz w:val="21"/>
                <w:szCs w:val="21"/>
              </w:rPr>
              <w:t xml:space="preserve"> e no DOE </w:t>
            </w:r>
            <w:r w:rsidR="00A96FA0" w:rsidRPr="00A96FA0">
              <w:rPr>
                <w:rFonts w:ascii="Courier New" w:hAnsi="Courier New" w:cs="Courier New"/>
                <w:sz w:val="21"/>
                <w:szCs w:val="21"/>
              </w:rPr>
              <w:lastRenderedPageBreak/>
              <w:t>e DOU, quando for o caso.</w:t>
            </w:r>
          </w:p>
        </w:tc>
      </w:tr>
    </w:tbl>
    <w:p w:rsidR="001B08A1" w:rsidRPr="00A96FA0" w:rsidRDefault="001B08A1" w:rsidP="004C0631">
      <w:pPr>
        <w:spacing w:line="276" w:lineRule="auto"/>
        <w:jc w:val="both"/>
        <w:rPr>
          <w:rFonts w:ascii="Courier New" w:hAnsi="Courier New" w:cs="Courier New"/>
          <w:sz w:val="21"/>
          <w:szCs w:val="21"/>
        </w:rPr>
      </w:pPr>
    </w:p>
    <w:p w:rsidR="004C0631" w:rsidRPr="00A96FA0" w:rsidRDefault="004C0631" w:rsidP="004C0631">
      <w:pPr>
        <w:rPr>
          <w:rFonts w:ascii="Courier New" w:hAnsi="Courier New" w:cs="Courier New"/>
          <w:b/>
        </w:rPr>
      </w:pPr>
      <w:r w:rsidRPr="00A96FA0">
        <w:rPr>
          <w:rFonts w:ascii="Courier New" w:hAnsi="Courier New" w:cs="Courier New"/>
          <w:b/>
        </w:rPr>
        <w:tab/>
      </w:r>
      <w:r w:rsidR="003E7642">
        <w:object w:dxaOrig="1386" w:dyaOrig="13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69pt" o:ole="">
            <v:imagedata r:id="rId6" o:title=""/>
          </v:shape>
          <o:OLEObject Type="Embed" ProgID="CorelDraw.Graphic.23" ShapeID="_x0000_i1025" DrawAspect="Content" ObjectID="_1768169386" r:id="rId7"/>
        </w:object>
      </w:r>
    </w:p>
    <w:p w:rsidR="004C0631" w:rsidRPr="00A96FA0" w:rsidRDefault="004C0631" w:rsidP="004C0631">
      <w:pPr>
        <w:rPr>
          <w:rFonts w:ascii="Courier New" w:hAnsi="Courier New" w:cs="Courier New"/>
          <w:b/>
          <w:sz w:val="24"/>
          <w:szCs w:val="24"/>
        </w:rPr>
      </w:pPr>
      <w:r w:rsidRPr="00A96FA0">
        <w:rPr>
          <w:rFonts w:ascii="Courier New" w:hAnsi="Courier New" w:cs="Courier New"/>
          <w:b/>
          <w:sz w:val="24"/>
          <w:szCs w:val="24"/>
        </w:rPr>
        <w:t xml:space="preserve"> Vital da Costa Araújo</w:t>
      </w:r>
    </w:p>
    <w:p w:rsidR="004C0631" w:rsidRPr="00A96FA0" w:rsidRDefault="004C0631" w:rsidP="004C0631">
      <w:pPr>
        <w:tabs>
          <w:tab w:val="left" w:pos="2640"/>
        </w:tabs>
        <w:ind w:firstLine="284"/>
        <w:rPr>
          <w:rFonts w:ascii="Courier New" w:hAnsi="Courier New" w:cs="Courier New"/>
          <w:sz w:val="20"/>
          <w:szCs w:val="20"/>
        </w:rPr>
      </w:pPr>
      <w:r w:rsidRPr="00A96FA0">
        <w:rPr>
          <w:rFonts w:ascii="Courier New" w:hAnsi="Courier New" w:cs="Courier New"/>
          <w:sz w:val="20"/>
          <w:szCs w:val="20"/>
        </w:rPr>
        <w:t>Prefeito Constitucional</w:t>
      </w:r>
    </w:p>
    <w:p w:rsidR="004C0631" w:rsidRPr="00A96FA0" w:rsidRDefault="004C0631" w:rsidP="004C0631">
      <w:pPr>
        <w:tabs>
          <w:tab w:val="left" w:pos="2640"/>
        </w:tabs>
        <w:rPr>
          <w:rFonts w:ascii="Courier New" w:hAnsi="Courier New" w:cs="Courier New"/>
          <w:sz w:val="20"/>
          <w:szCs w:val="20"/>
        </w:rPr>
      </w:pPr>
    </w:p>
    <w:p w:rsidR="001B08A1" w:rsidRPr="00A96FA0" w:rsidRDefault="001B08A1" w:rsidP="004C0631">
      <w:pPr>
        <w:spacing w:line="276" w:lineRule="auto"/>
        <w:jc w:val="both"/>
        <w:rPr>
          <w:rFonts w:ascii="Courier New" w:hAnsi="Courier New" w:cs="Courier New"/>
          <w:sz w:val="21"/>
          <w:szCs w:val="21"/>
        </w:rPr>
      </w:pPr>
    </w:p>
    <w:sectPr w:rsidR="001B08A1" w:rsidRPr="00A96FA0" w:rsidSect="004C0631">
      <w:headerReference w:type="default" r:id="rId8"/>
      <w:footerReference w:type="default" r:id="rId9"/>
      <w:pgSz w:w="11906" w:h="16838"/>
      <w:pgMar w:top="2254" w:right="1274" w:bottom="1417" w:left="1560"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0AD2" w:rsidRDefault="00570AD2" w:rsidP="006A42F9">
      <w:pPr>
        <w:spacing w:after="0" w:line="240" w:lineRule="auto"/>
      </w:pPr>
      <w:r>
        <w:separator/>
      </w:r>
    </w:p>
  </w:endnote>
  <w:endnote w:type="continuationSeparator" w:id="1">
    <w:p w:rsidR="00570AD2" w:rsidRDefault="00570AD2" w:rsidP="006A42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D04" w:rsidRDefault="00626D04" w:rsidP="004C0631">
    <w:pPr>
      <w:pStyle w:val="Rodap"/>
      <w:pBdr>
        <w:top w:val="single" w:sz="4" w:space="1" w:color="auto"/>
      </w:pBdr>
      <w:jc w:val="center"/>
    </w:pPr>
    <w:r>
      <w:t>Rua : Professor Moreira, 21 – Centro – CEP 58.233-000 – Araruna/PB</w:t>
    </w:r>
  </w:p>
  <w:p w:rsidR="00626D04" w:rsidRPr="00B91043" w:rsidRDefault="005D01EA" w:rsidP="004C0631">
    <w:pPr>
      <w:pStyle w:val="Rodap"/>
      <w:pBdr>
        <w:top w:val="single" w:sz="4" w:space="1" w:color="auto"/>
      </w:pBdr>
      <w:jc w:val="center"/>
      <w:rPr>
        <w:color w:val="0070C0"/>
        <w:u w:val="single"/>
      </w:rPr>
    </w:pPr>
    <w:hyperlink r:id="rId1" w:history="1">
      <w:r w:rsidR="00626D04" w:rsidRPr="00B91043">
        <w:rPr>
          <w:rStyle w:val="Hyperlink"/>
          <w:color w:val="0070C0"/>
        </w:rPr>
        <w:t>Tel:(83)</w:t>
      </w:r>
    </w:hyperlink>
    <w:r w:rsidR="00626D04" w:rsidRPr="00B91043">
      <w:rPr>
        <w:color w:val="0070C0"/>
        <w:u w:val="single"/>
      </w:rPr>
      <w:t xml:space="preserve"> 3373-1010</w:t>
    </w:r>
  </w:p>
  <w:p w:rsidR="00626D04" w:rsidRDefault="00626D04" w:rsidP="004C0631">
    <w:pPr>
      <w:pStyle w:val="Rodap"/>
      <w:pBdr>
        <w:top w:val="single" w:sz="4" w:space="1" w:color="auto"/>
      </w:pBdr>
      <w:jc w:val="center"/>
    </w:pPr>
    <w:r>
      <w:t>CNPJ: 08.927.105/0001-00</w:t>
    </w:r>
  </w:p>
  <w:p w:rsidR="00626D04" w:rsidRDefault="00626D0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0AD2" w:rsidRDefault="00570AD2" w:rsidP="006A42F9">
      <w:pPr>
        <w:spacing w:after="0" w:line="240" w:lineRule="auto"/>
      </w:pPr>
      <w:r>
        <w:separator/>
      </w:r>
    </w:p>
  </w:footnote>
  <w:footnote w:type="continuationSeparator" w:id="1">
    <w:p w:rsidR="00570AD2" w:rsidRDefault="00570AD2" w:rsidP="006A42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D04" w:rsidRDefault="00626D04" w:rsidP="004C0631">
    <w:pPr>
      <w:pStyle w:val="Cabealho"/>
      <w:pBdr>
        <w:bottom w:val="single" w:sz="4" w:space="1" w:color="auto"/>
      </w:pBdr>
      <w:tabs>
        <w:tab w:val="left" w:pos="827"/>
        <w:tab w:val="center" w:pos="4226"/>
      </w:tabs>
    </w:pPr>
    <w:r w:rsidRPr="00DE0457">
      <w:rPr>
        <w:rFonts w:ascii="Arial" w:hAnsi="Arial" w:cs="Arial"/>
        <w:noProof/>
        <w:sz w:val="24"/>
        <w:lang w:eastAsia="pt-BR"/>
      </w:rPr>
      <w:drawing>
        <wp:inline distT="0" distB="0" distL="0" distR="0">
          <wp:extent cx="961526" cy="893573"/>
          <wp:effectExtent l="0" t="0" r="0" b="0"/>
          <wp:docPr id="942793151" name="Imagem 942793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Araruna. S.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974391" cy="905529"/>
                  </a:xfrm>
                  <a:prstGeom prst="rect">
                    <a:avLst/>
                  </a:prstGeom>
                </pic:spPr>
              </pic:pic>
            </a:graphicData>
          </a:graphic>
        </wp:inline>
      </w:drawing>
    </w:r>
    <w:r w:rsidRPr="00092E06">
      <w:rPr>
        <w:noProof/>
        <w:lang w:eastAsia="pt-BR"/>
      </w:rPr>
      <w:drawing>
        <wp:inline distT="0" distB="0" distL="0" distR="0">
          <wp:extent cx="3781425" cy="904240"/>
          <wp:effectExtent l="0" t="0" r="0" b="0"/>
          <wp:docPr id="1460292601" name="Imagem 1460292601" descr="Prefeitura Municipal de Arar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feitura Municipal de Araruna"/>
                  <pic:cNvPicPr>
                    <a:picLocks noChangeAspect="1" noChangeArrowheads="1"/>
                  </pic:cNvPicPr>
                </pic:nvPicPr>
                <pic:blipFill rotWithShape="1">
                  <a:blip r:embed="rId2"/>
                  <a:srcRect l="23704" b="-4015"/>
                  <a:stretch/>
                </pic:blipFill>
                <pic:spPr bwMode="auto">
                  <a:xfrm>
                    <a:off x="0" y="0"/>
                    <a:ext cx="3870115" cy="92544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E6655A"/>
    <w:rsid w:val="00094E6E"/>
    <w:rsid w:val="00096CF7"/>
    <w:rsid w:val="000B6A11"/>
    <w:rsid w:val="0010306D"/>
    <w:rsid w:val="00142CAC"/>
    <w:rsid w:val="00155987"/>
    <w:rsid w:val="00163BFD"/>
    <w:rsid w:val="0018434B"/>
    <w:rsid w:val="001954F4"/>
    <w:rsid w:val="001B08A1"/>
    <w:rsid w:val="001D4143"/>
    <w:rsid w:val="001F2F7D"/>
    <w:rsid w:val="0021439F"/>
    <w:rsid w:val="00236BE3"/>
    <w:rsid w:val="00254AD8"/>
    <w:rsid w:val="00283363"/>
    <w:rsid w:val="002856B5"/>
    <w:rsid w:val="00296B10"/>
    <w:rsid w:val="002A29B7"/>
    <w:rsid w:val="002B647F"/>
    <w:rsid w:val="002B7F24"/>
    <w:rsid w:val="003043D3"/>
    <w:rsid w:val="003065E9"/>
    <w:rsid w:val="0031709C"/>
    <w:rsid w:val="003454AE"/>
    <w:rsid w:val="00360830"/>
    <w:rsid w:val="00364108"/>
    <w:rsid w:val="00364DF4"/>
    <w:rsid w:val="0038622B"/>
    <w:rsid w:val="00393CDA"/>
    <w:rsid w:val="003B589C"/>
    <w:rsid w:val="003E7642"/>
    <w:rsid w:val="0042321A"/>
    <w:rsid w:val="00446982"/>
    <w:rsid w:val="004805BE"/>
    <w:rsid w:val="004950C5"/>
    <w:rsid w:val="004A3F04"/>
    <w:rsid w:val="004C0631"/>
    <w:rsid w:val="004D07BB"/>
    <w:rsid w:val="004E1984"/>
    <w:rsid w:val="00510809"/>
    <w:rsid w:val="00527E4E"/>
    <w:rsid w:val="005302A9"/>
    <w:rsid w:val="00534C24"/>
    <w:rsid w:val="005512A3"/>
    <w:rsid w:val="00570AD2"/>
    <w:rsid w:val="00594B3E"/>
    <w:rsid w:val="005974F7"/>
    <w:rsid w:val="005B2F05"/>
    <w:rsid w:val="005D01EA"/>
    <w:rsid w:val="005E40CE"/>
    <w:rsid w:val="005F4E16"/>
    <w:rsid w:val="00604CD7"/>
    <w:rsid w:val="00606E6C"/>
    <w:rsid w:val="006145B3"/>
    <w:rsid w:val="00615379"/>
    <w:rsid w:val="006231BA"/>
    <w:rsid w:val="00626D04"/>
    <w:rsid w:val="00632AD7"/>
    <w:rsid w:val="00633A8C"/>
    <w:rsid w:val="00661F84"/>
    <w:rsid w:val="00665530"/>
    <w:rsid w:val="0066772C"/>
    <w:rsid w:val="00677696"/>
    <w:rsid w:val="006822FC"/>
    <w:rsid w:val="00685E01"/>
    <w:rsid w:val="00691E01"/>
    <w:rsid w:val="006977D3"/>
    <w:rsid w:val="006A42F9"/>
    <w:rsid w:val="007052D6"/>
    <w:rsid w:val="00705C6E"/>
    <w:rsid w:val="00710652"/>
    <w:rsid w:val="00735CFB"/>
    <w:rsid w:val="00737C43"/>
    <w:rsid w:val="00746DCC"/>
    <w:rsid w:val="00757C99"/>
    <w:rsid w:val="00761ABF"/>
    <w:rsid w:val="00775C28"/>
    <w:rsid w:val="007C56C0"/>
    <w:rsid w:val="007D2B76"/>
    <w:rsid w:val="007F4131"/>
    <w:rsid w:val="00835B04"/>
    <w:rsid w:val="008372D1"/>
    <w:rsid w:val="00863FF6"/>
    <w:rsid w:val="00882FF9"/>
    <w:rsid w:val="008855EE"/>
    <w:rsid w:val="00890CE0"/>
    <w:rsid w:val="008D6A7E"/>
    <w:rsid w:val="00914954"/>
    <w:rsid w:val="00936ADC"/>
    <w:rsid w:val="009574EB"/>
    <w:rsid w:val="00991DEA"/>
    <w:rsid w:val="009E4B04"/>
    <w:rsid w:val="00A2333A"/>
    <w:rsid w:val="00A41294"/>
    <w:rsid w:val="00A812C5"/>
    <w:rsid w:val="00A96FA0"/>
    <w:rsid w:val="00AA2715"/>
    <w:rsid w:val="00AC3CE8"/>
    <w:rsid w:val="00B10C35"/>
    <w:rsid w:val="00B2321E"/>
    <w:rsid w:val="00B35549"/>
    <w:rsid w:val="00B37D20"/>
    <w:rsid w:val="00B452BC"/>
    <w:rsid w:val="00B50BFE"/>
    <w:rsid w:val="00B67400"/>
    <w:rsid w:val="00BA76A4"/>
    <w:rsid w:val="00BB1397"/>
    <w:rsid w:val="00BE2545"/>
    <w:rsid w:val="00C4230F"/>
    <w:rsid w:val="00C47EA5"/>
    <w:rsid w:val="00C91610"/>
    <w:rsid w:val="00CB358C"/>
    <w:rsid w:val="00CE3045"/>
    <w:rsid w:val="00CE3424"/>
    <w:rsid w:val="00D666E3"/>
    <w:rsid w:val="00DD5782"/>
    <w:rsid w:val="00DD73AD"/>
    <w:rsid w:val="00DE5FFC"/>
    <w:rsid w:val="00E116A7"/>
    <w:rsid w:val="00E46287"/>
    <w:rsid w:val="00E57731"/>
    <w:rsid w:val="00E6655A"/>
    <w:rsid w:val="00E84CDD"/>
    <w:rsid w:val="00E91F10"/>
    <w:rsid w:val="00E96943"/>
    <w:rsid w:val="00EB3763"/>
    <w:rsid w:val="00ED48EB"/>
    <w:rsid w:val="00EE6DF1"/>
    <w:rsid w:val="00EF5D04"/>
    <w:rsid w:val="00F132C7"/>
    <w:rsid w:val="00F33156"/>
    <w:rsid w:val="00F36D44"/>
    <w:rsid w:val="00F70C21"/>
    <w:rsid w:val="00F75C47"/>
    <w:rsid w:val="00FE4D91"/>
    <w:rsid w:val="00FF54C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1EA"/>
  </w:style>
  <w:style w:type="paragraph" w:styleId="Ttulo1">
    <w:name w:val="heading 1"/>
    <w:basedOn w:val="Normal"/>
    <w:next w:val="Normal"/>
    <w:link w:val="Ttulo1Char"/>
    <w:qFormat/>
    <w:rsid w:val="004C0631"/>
    <w:pPr>
      <w:keepNext/>
      <w:spacing w:after="0" w:line="240" w:lineRule="auto"/>
      <w:jc w:val="center"/>
      <w:outlineLvl w:val="0"/>
    </w:pPr>
    <w:rPr>
      <w:rFonts w:ascii="Bookman Old Style" w:eastAsia="PMingLiU" w:hAnsi="Bookman Old Style"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2856B5"/>
    <w:rPr>
      <w:sz w:val="16"/>
      <w:szCs w:val="16"/>
    </w:rPr>
  </w:style>
  <w:style w:type="paragraph" w:styleId="Textodecomentrio">
    <w:name w:val="annotation text"/>
    <w:basedOn w:val="Normal"/>
    <w:link w:val="TextodecomentrioChar"/>
    <w:uiPriority w:val="99"/>
    <w:semiHidden/>
    <w:unhideWhenUsed/>
    <w:rsid w:val="002856B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856B5"/>
    <w:rPr>
      <w:sz w:val="20"/>
      <w:szCs w:val="20"/>
    </w:rPr>
  </w:style>
  <w:style w:type="paragraph" w:styleId="Assuntodocomentrio">
    <w:name w:val="annotation subject"/>
    <w:basedOn w:val="Textodecomentrio"/>
    <w:next w:val="Textodecomentrio"/>
    <w:link w:val="AssuntodocomentrioChar"/>
    <w:uiPriority w:val="99"/>
    <w:semiHidden/>
    <w:unhideWhenUsed/>
    <w:rsid w:val="002856B5"/>
    <w:rPr>
      <w:b/>
      <w:bCs/>
    </w:rPr>
  </w:style>
  <w:style w:type="character" w:customStyle="1" w:styleId="AssuntodocomentrioChar">
    <w:name w:val="Assunto do comentário Char"/>
    <w:basedOn w:val="TextodecomentrioChar"/>
    <w:link w:val="Assuntodocomentrio"/>
    <w:uiPriority w:val="99"/>
    <w:semiHidden/>
    <w:rsid w:val="002856B5"/>
    <w:rPr>
      <w:b/>
      <w:bCs/>
      <w:sz w:val="20"/>
      <w:szCs w:val="20"/>
    </w:rPr>
  </w:style>
  <w:style w:type="table" w:styleId="Tabelacomgrade">
    <w:name w:val="Table Grid"/>
    <w:basedOn w:val="Tabelanormal"/>
    <w:uiPriority w:val="39"/>
    <w:rsid w:val="00CE3424"/>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914954"/>
    <w:pPr>
      <w:ind w:left="720"/>
      <w:contextualSpacing/>
    </w:pPr>
  </w:style>
  <w:style w:type="paragraph" w:styleId="Cabealho">
    <w:name w:val="header"/>
    <w:basedOn w:val="Normal"/>
    <w:link w:val="CabealhoChar"/>
    <w:uiPriority w:val="99"/>
    <w:unhideWhenUsed/>
    <w:rsid w:val="006A42F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A42F9"/>
  </w:style>
  <w:style w:type="paragraph" w:styleId="Rodap">
    <w:name w:val="footer"/>
    <w:basedOn w:val="Normal"/>
    <w:link w:val="RodapChar"/>
    <w:uiPriority w:val="99"/>
    <w:unhideWhenUsed/>
    <w:rsid w:val="006A42F9"/>
    <w:pPr>
      <w:tabs>
        <w:tab w:val="center" w:pos="4252"/>
        <w:tab w:val="right" w:pos="8504"/>
      </w:tabs>
      <w:spacing w:after="0" w:line="240" w:lineRule="auto"/>
    </w:pPr>
  </w:style>
  <w:style w:type="character" w:customStyle="1" w:styleId="RodapChar">
    <w:name w:val="Rodapé Char"/>
    <w:basedOn w:val="Fontepargpadro"/>
    <w:link w:val="Rodap"/>
    <w:uiPriority w:val="99"/>
    <w:rsid w:val="006A42F9"/>
  </w:style>
  <w:style w:type="character" w:customStyle="1" w:styleId="Ttulo1Char">
    <w:name w:val="Título 1 Char"/>
    <w:basedOn w:val="Fontepargpadro"/>
    <w:link w:val="Ttulo1"/>
    <w:rsid w:val="004C0631"/>
    <w:rPr>
      <w:rFonts w:ascii="Bookman Old Style" w:eastAsia="PMingLiU" w:hAnsi="Bookman Old Style" w:cs="Times New Roman"/>
      <w:sz w:val="28"/>
      <w:szCs w:val="20"/>
      <w:lang w:eastAsia="pt-BR"/>
    </w:rPr>
  </w:style>
  <w:style w:type="character" w:styleId="Hyperlink">
    <w:name w:val="Hyperlink"/>
    <w:basedOn w:val="Fontepargpadro"/>
    <w:uiPriority w:val="99"/>
    <w:unhideWhenUsed/>
    <w:rsid w:val="004C0631"/>
    <w:rPr>
      <w:color w:val="0563C1" w:themeColor="hyperlink"/>
      <w:u w:val="single"/>
    </w:rPr>
  </w:style>
  <w:style w:type="paragraph" w:styleId="Textodebalo">
    <w:name w:val="Balloon Text"/>
    <w:basedOn w:val="Normal"/>
    <w:link w:val="TextodebaloChar"/>
    <w:uiPriority w:val="99"/>
    <w:semiHidden/>
    <w:unhideWhenUsed/>
    <w:rsid w:val="00A96F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96F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7441583">
      <w:bodyDiv w:val="1"/>
      <w:marLeft w:val="0"/>
      <w:marRight w:val="0"/>
      <w:marTop w:val="0"/>
      <w:marBottom w:val="0"/>
      <w:divBdr>
        <w:top w:val="none" w:sz="0" w:space="0" w:color="auto"/>
        <w:left w:val="none" w:sz="0" w:space="0" w:color="auto"/>
        <w:bottom w:val="none" w:sz="0" w:space="0" w:color="auto"/>
        <w:right w:val="none" w:sz="0" w:space="0" w:color="auto"/>
      </w:divBdr>
    </w:div>
    <w:div w:id="738672132">
      <w:bodyDiv w:val="1"/>
      <w:marLeft w:val="0"/>
      <w:marRight w:val="0"/>
      <w:marTop w:val="0"/>
      <w:marBottom w:val="0"/>
      <w:divBdr>
        <w:top w:val="none" w:sz="0" w:space="0" w:color="auto"/>
        <w:left w:val="none" w:sz="0" w:space="0" w:color="auto"/>
        <w:bottom w:val="none" w:sz="0" w:space="0" w:color="auto"/>
        <w:right w:val="none" w:sz="0" w:space="0" w:color="auto"/>
      </w:divBdr>
    </w:div>
    <w:div w:id="804002343">
      <w:bodyDiv w:val="1"/>
      <w:marLeft w:val="0"/>
      <w:marRight w:val="0"/>
      <w:marTop w:val="0"/>
      <w:marBottom w:val="0"/>
      <w:divBdr>
        <w:top w:val="none" w:sz="0" w:space="0" w:color="auto"/>
        <w:left w:val="none" w:sz="0" w:space="0" w:color="auto"/>
        <w:bottom w:val="none" w:sz="0" w:space="0" w:color="auto"/>
        <w:right w:val="none" w:sz="0" w:space="0" w:color="auto"/>
      </w:divBdr>
    </w:div>
    <w:div w:id="1541239043">
      <w:bodyDiv w:val="1"/>
      <w:marLeft w:val="0"/>
      <w:marRight w:val="0"/>
      <w:marTop w:val="0"/>
      <w:marBottom w:val="0"/>
      <w:divBdr>
        <w:top w:val="none" w:sz="0" w:space="0" w:color="auto"/>
        <w:left w:val="none" w:sz="0" w:space="0" w:color="auto"/>
        <w:bottom w:val="none" w:sz="0" w:space="0" w:color="auto"/>
        <w:right w:val="none" w:sz="0" w:space="0" w:color="auto"/>
      </w:divBdr>
    </w:div>
    <w:div w:id="1927421278">
      <w:bodyDiv w:val="1"/>
      <w:marLeft w:val="0"/>
      <w:marRight w:val="0"/>
      <w:marTop w:val="0"/>
      <w:marBottom w:val="0"/>
      <w:divBdr>
        <w:top w:val="none" w:sz="0" w:space="0" w:color="auto"/>
        <w:left w:val="none" w:sz="0" w:space="0" w:color="auto"/>
        <w:bottom w:val="none" w:sz="0" w:space="0" w:color="auto"/>
        <w:right w:val="none" w:sz="0" w:space="0" w:color="auto"/>
      </w:divBdr>
    </w:div>
    <w:div w:id="209512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Tel:(8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14086</Words>
  <Characters>76069</Characters>
  <Application>Microsoft Office Word</Application>
  <DocSecurity>0</DocSecurity>
  <Lines>633</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Alexandre Fonseca</cp:lastModifiedBy>
  <cp:revision>4</cp:revision>
  <cp:lastPrinted>2024-01-04T19:48:00Z</cp:lastPrinted>
  <dcterms:created xsi:type="dcterms:W3CDTF">2024-01-09T15:31:00Z</dcterms:created>
  <dcterms:modified xsi:type="dcterms:W3CDTF">2024-01-31T04:23:00Z</dcterms:modified>
</cp:coreProperties>
</file>