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D5046">
        <w:rPr>
          <w:rFonts w:ascii="Courier New" w:hAnsi="Courier New" w:cs="Courier New"/>
          <w:b/>
          <w:sz w:val="24"/>
          <w:szCs w:val="24"/>
        </w:rPr>
        <w:t>2</w:t>
      </w:r>
      <w:r w:rsidR="007524E0">
        <w:rPr>
          <w:rFonts w:ascii="Courier New" w:hAnsi="Courier New" w:cs="Courier New"/>
          <w:b/>
          <w:sz w:val="24"/>
          <w:szCs w:val="24"/>
        </w:rPr>
        <w:t>8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Pr="008D5046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E87888">
        <w:rPr>
          <w:rFonts w:ascii="Courier New" w:hAnsi="Courier New" w:cs="Courier New"/>
          <w:b/>
          <w:sz w:val="23"/>
          <w:szCs w:val="23"/>
        </w:rPr>
        <w:t xml:space="preserve"> </w:t>
      </w:r>
      <w:r w:rsidR="007524E0">
        <w:rPr>
          <w:rFonts w:ascii="Courier New" w:hAnsi="Courier New" w:cs="Courier New"/>
          <w:sz w:val="23"/>
          <w:szCs w:val="23"/>
        </w:rPr>
        <w:t>Exonerar</w:t>
      </w:r>
      <w:r w:rsidR="00E87888">
        <w:rPr>
          <w:rFonts w:ascii="Courier New" w:hAnsi="Courier New" w:cs="Courier New"/>
          <w:sz w:val="23"/>
          <w:szCs w:val="23"/>
        </w:rPr>
        <w:t xml:space="preserve"> </w:t>
      </w:r>
      <w:r w:rsidR="004427D8" w:rsidRPr="004427D8">
        <w:rPr>
          <w:rFonts w:ascii="Courier New" w:hAnsi="Courier New" w:cs="Courier New"/>
          <w:b/>
          <w:bCs/>
          <w:sz w:val="23"/>
          <w:szCs w:val="23"/>
        </w:rPr>
        <w:t>RAFAELEE RAYANE MACÊDO DE OLIVEIRA</w:t>
      </w:r>
      <w:r w:rsidR="009C1B20" w:rsidRPr="008D5046">
        <w:rPr>
          <w:rFonts w:ascii="Courier New" w:hAnsi="Courier New" w:cs="Courier New"/>
          <w:sz w:val="23"/>
          <w:szCs w:val="23"/>
        </w:rPr>
        <w:t>, ocupa</w:t>
      </w:r>
      <w:r w:rsidR="007524E0">
        <w:rPr>
          <w:rFonts w:ascii="Courier New" w:hAnsi="Courier New" w:cs="Courier New"/>
          <w:sz w:val="23"/>
          <w:szCs w:val="23"/>
        </w:rPr>
        <w:t>nte</w:t>
      </w:r>
      <w:r w:rsidR="00E87888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d</w:t>
      </w:r>
      <w:r w:rsidR="009C1B20" w:rsidRPr="008D5046">
        <w:rPr>
          <w:rFonts w:ascii="Courier New" w:hAnsi="Courier New" w:cs="Courier New"/>
          <w:sz w:val="23"/>
          <w:szCs w:val="23"/>
        </w:rPr>
        <w:t>o Cargo em C</w:t>
      </w:r>
      <w:r w:rsidR="0094096A" w:rsidRPr="008D5046">
        <w:rPr>
          <w:rFonts w:ascii="Courier New" w:hAnsi="Courier New" w:cs="Courier New"/>
          <w:sz w:val="23"/>
          <w:szCs w:val="23"/>
        </w:rPr>
        <w:t>omissão de</w:t>
      </w:r>
      <w:r w:rsidR="00E87888">
        <w:rPr>
          <w:rFonts w:ascii="Courier New" w:hAnsi="Courier New" w:cs="Courier New"/>
          <w:sz w:val="23"/>
          <w:szCs w:val="23"/>
        </w:rPr>
        <w:t xml:space="preserve"> </w:t>
      </w:r>
      <w:r w:rsidR="007524E0" w:rsidRPr="00D573AE">
        <w:rPr>
          <w:rFonts w:ascii="Courier New" w:hAnsi="Courier New" w:cs="Courier New"/>
        </w:rPr>
        <w:t>Coordenadora de Transferência de Renda</w:t>
      </w:r>
      <w:r w:rsidR="0094096A" w:rsidRPr="008D5046">
        <w:rPr>
          <w:rFonts w:ascii="Courier New" w:hAnsi="Courier New" w:cs="Courier New"/>
          <w:sz w:val="23"/>
          <w:szCs w:val="23"/>
        </w:rPr>
        <w:t>,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 Símbolo</w:t>
      </w:r>
      <w:r w:rsidR="00E87888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</w:t>
      </w:r>
      <w:r w:rsidR="007524E0">
        <w:rPr>
          <w:rFonts w:ascii="Courier New" w:hAnsi="Courier New" w:cs="Courier New"/>
          <w:sz w:val="23"/>
          <w:szCs w:val="23"/>
        </w:rPr>
        <w:t>3</w:t>
      </w:r>
      <w:r w:rsidR="006A5177" w:rsidRPr="008D5046">
        <w:rPr>
          <w:rFonts w:ascii="Courier New" w:hAnsi="Courier New" w:cs="Courier New"/>
          <w:sz w:val="23"/>
          <w:szCs w:val="23"/>
        </w:rPr>
        <w:t>,</w:t>
      </w:r>
      <w:r w:rsidR="007524E0">
        <w:rPr>
          <w:rFonts w:ascii="Courier New" w:hAnsi="Courier New" w:cs="Courier New"/>
          <w:sz w:val="23"/>
          <w:szCs w:val="23"/>
        </w:rPr>
        <w:t xml:space="preserve"> lotada na Secretaria de Assistência Social e do Desenvolvimento Humano,</w:t>
      </w:r>
      <w:r w:rsidR="006A5177" w:rsidRPr="008D5046">
        <w:rPr>
          <w:rFonts w:ascii="Courier New" w:hAnsi="Courier New" w:cs="Courier New"/>
          <w:sz w:val="23"/>
          <w:szCs w:val="23"/>
        </w:rPr>
        <w:t xml:space="preserve">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F008D3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BF7BCF" w:rsidRPr="00B5466B" w:rsidRDefault="00534D5D" w:rsidP="001F5839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1E43D5" w:rsidRPr="00924E1B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Pr="00924E1B" w:rsidRDefault="00E87888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59727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5C" w:rsidRDefault="00E35C5C" w:rsidP="00B91043">
      <w:pPr>
        <w:spacing w:line="240" w:lineRule="auto"/>
      </w:pPr>
      <w:r>
        <w:separator/>
      </w:r>
    </w:p>
  </w:endnote>
  <w:endnote w:type="continuationSeparator" w:id="1">
    <w:p w:rsidR="00E35C5C" w:rsidRDefault="00E35C5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BA63E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5C" w:rsidRDefault="00E35C5C" w:rsidP="00B91043">
      <w:pPr>
        <w:spacing w:line="240" w:lineRule="auto"/>
      </w:pPr>
      <w:r>
        <w:separator/>
      </w:r>
    </w:p>
  </w:footnote>
  <w:footnote w:type="continuationSeparator" w:id="1">
    <w:p w:rsidR="00E35C5C" w:rsidRDefault="00E35C5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427D8"/>
    <w:rsid w:val="00464C1B"/>
    <w:rsid w:val="00482536"/>
    <w:rsid w:val="004938C4"/>
    <w:rsid w:val="004A119C"/>
    <w:rsid w:val="004D3885"/>
    <w:rsid w:val="004E0FEB"/>
    <w:rsid w:val="004F2350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3E84"/>
    <w:rsid w:val="007246BE"/>
    <w:rsid w:val="00740536"/>
    <w:rsid w:val="007524E0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D5046"/>
    <w:rsid w:val="00913A14"/>
    <w:rsid w:val="0091650F"/>
    <w:rsid w:val="00924E1B"/>
    <w:rsid w:val="0094096A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A63E3"/>
    <w:rsid w:val="00BF7BCF"/>
    <w:rsid w:val="00C00881"/>
    <w:rsid w:val="00C0485E"/>
    <w:rsid w:val="00C368F0"/>
    <w:rsid w:val="00C462B9"/>
    <w:rsid w:val="00C64F8E"/>
    <w:rsid w:val="00CB32CA"/>
    <w:rsid w:val="00D31009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35C5C"/>
    <w:rsid w:val="00E51860"/>
    <w:rsid w:val="00E51DE9"/>
    <w:rsid w:val="00E53FBE"/>
    <w:rsid w:val="00E73960"/>
    <w:rsid w:val="00E87888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  <w:rsid w:val="00FE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2023-05-05T17:13:00Z</cp:lastPrinted>
  <dcterms:created xsi:type="dcterms:W3CDTF">2023-05-05T17:13:00Z</dcterms:created>
  <dcterms:modified xsi:type="dcterms:W3CDTF">2024-01-31T01:42:00Z</dcterms:modified>
</cp:coreProperties>
</file>